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297" w:rsidRPr="003F0F2F" w:rsidRDefault="00CA2297" w:rsidP="00CA2297">
      <w:pPr>
        <w:pStyle w:val="ConsPlusNormal"/>
        <w:jc w:val="right"/>
        <w:outlineLvl w:val="0"/>
      </w:pPr>
      <w:r w:rsidRPr="003F0F2F">
        <w:t>Приложение № 1</w:t>
      </w:r>
    </w:p>
    <w:p w:rsidR="00275F8D" w:rsidRPr="003F0F2F" w:rsidRDefault="00275F8D" w:rsidP="00275F8D">
      <w:pPr>
        <w:pStyle w:val="ConsPlusNormal"/>
        <w:jc w:val="right"/>
      </w:pPr>
      <w:r w:rsidRPr="003F0F2F">
        <w:t>к Закону Санкт-Петербурга</w:t>
      </w:r>
    </w:p>
    <w:p w:rsidR="00275F8D" w:rsidRPr="003F0F2F" w:rsidRDefault="00CA2297" w:rsidP="00275F8D">
      <w:pPr>
        <w:pStyle w:val="ConsPlusNormal"/>
        <w:jc w:val="right"/>
      </w:pPr>
      <w:r w:rsidRPr="003F0F2F">
        <w:t>«</w:t>
      </w:r>
      <w:r w:rsidR="00275F8D" w:rsidRPr="003F0F2F">
        <w:t>О Территориальной программе</w:t>
      </w:r>
    </w:p>
    <w:p w:rsidR="00275F8D" w:rsidRPr="003F0F2F" w:rsidRDefault="00275F8D" w:rsidP="00275F8D">
      <w:pPr>
        <w:pStyle w:val="ConsPlusNormal"/>
        <w:jc w:val="right"/>
      </w:pPr>
      <w:r w:rsidRPr="003F0F2F">
        <w:t>государственных гарантий</w:t>
      </w:r>
    </w:p>
    <w:p w:rsidR="00275F8D" w:rsidRPr="003F0F2F" w:rsidRDefault="00275F8D" w:rsidP="00275F8D">
      <w:pPr>
        <w:pStyle w:val="ConsPlusNormal"/>
        <w:jc w:val="right"/>
      </w:pPr>
      <w:r w:rsidRPr="003F0F2F">
        <w:t>бесплатного оказания</w:t>
      </w:r>
    </w:p>
    <w:p w:rsidR="00275F8D" w:rsidRPr="003F0F2F" w:rsidRDefault="00275F8D" w:rsidP="00275F8D">
      <w:pPr>
        <w:pStyle w:val="ConsPlusNormal"/>
        <w:jc w:val="right"/>
      </w:pPr>
      <w:r w:rsidRPr="003F0F2F">
        <w:t>гражданам медициной</w:t>
      </w:r>
    </w:p>
    <w:p w:rsidR="00275F8D" w:rsidRPr="003F0F2F" w:rsidRDefault="00275F8D" w:rsidP="00275F8D">
      <w:pPr>
        <w:pStyle w:val="ConsPlusNormal"/>
        <w:jc w:val="right"/>
      </w:pPr>
      <w:r w:rsidRPr="003F0F2F">
        <w:t>помощи в Санкт-Петербурге</w:t>
      </w:r>
    </w:p>
    <w:p w:rsidR="00275F8D" w:rsidRPr="003F0F2F" w:rsidRDefault="00CA2297" w:rsidP="00275F8D">
      <w:pPr>
        <w:pStyle w:val="ConsPlusNormal"/>
        <w:jc w:val="right"/>
      </w:pPr>
      <w:r w:rsidRPr="003F0F2F">
        <w:t>на 2025</w:t>
      </w:r>
      <w:r w:rsidR="00275F8D" w:rsidRPr="003F0F2F">
        <w:t xml:space="preserve"> год и плановый</w:t>
      </w:r>
    </w:p>
    <w:p w:rsidR="00275F8D" w:rsidRPr="003F0F2F" w:rsidRDefault="00CA2297" w:rsidP="00275F8D">
      <w:pPr>
        <w:pStyle w:val="ConsPlusNormal"/>
        <w:jc w:val="right"/>
      </w:pPr>
      <w:r w:rsidRPr="003F0F2F">
        <w:t>период 2026 и 2027 годов»</w:t>
      </w:r>
    </w:p>
    <w:p w:rsidR="00275F8D" w:rsidRPr="003F0F2F" w:rsidRDefault="00275F8D" w:rsidP="00275F8D">
      <w:pPr>
        <w:pStyle w:val="ConsPlusNormal"/>
        <w:jc w:val="right"/>
      </w:pPr>
    </w:p>
    <w:p w:rsidR="00275F8D" w:rsidRPr="003F0F2F" w:rsidRDefault="00275F8D" w:rsidP="00275F8D">
      <w:pPr>
        <w:pStyle w:val="ConsPlusNormal"/>
        <w:jc w:val="right"/>
      </w:pPr>
    </w:p>
    <w:p w:rsidR="00CA2297" w:rsidRPr="003F0F2F" w:rsidRDefault="00CA2297" w:rsidP="00CA2297">
      <w:pPr>
        <w:pStyle w:val="ConsPlusTitle"/>
        <w:jc w:val="center"/>
      </w:pPr>
      <w:bookmarkStart w:id="0" w:name="P94"/>
      <w:bookmarkEnd w:id="0"/>
      <w:r w:rsidRPr="003F0F2F">
        <w:t>ТЕРРИТОРИАЛЬНАЯ ПРОГРАММА</w:t>
      </w:r>
    </w:p>
    <w:p w:rsidR="00CA2297" w:rsidRPr="003F0F2F" w:rsidRDefault="00CA2297" w:rsidP="00CA2297">
      <w:pPr>
        <w:pStyle w:val="ConsPlusTitle"/>
        <w:jc w:val="center"/>
      </w:pPr>
      <w:r w:rsidRPr="003F0F2F">
        <w:t>государственных гарантий бесплатного оказания гражданам</w:t>
      </w:r>
    </w:p>
    <w:p w:rsidR="00CA2297" w:rsidRPr="003F0F2F" w:rsidRDefault="00CA2297" w:rsidP="00CA2297">
      <w:pPr>
        <w:pStyle w:val="ConsPlusTitle"/>
        <w:jc w:val="center"/>
      </w:pPr>
      <w:r w:rsidRPr="003F0F2F">
        <w:t>медицинской помощи в Санкт-Петербурге на 2025 год</w:t>
      </w:r>
    </w:p>
    <w:p w:rsidR="00CA2297" w:rsidRPr="003F0F2F" w:rsidRDefault="00CA2297" w:rsidP="00CA2297">
      <w:pPr>
        <w:pStyle w:val="ConsPlusTitle"/>
        <w:jc w:val="center"/>
      </w:pPr>
      <w:r w:rsidRPr="003F0F2F">
        <w:t>и на плановый период 2026 и 2027 годов</w:t>
      </w:r>
    </w:p>
    <w:p w:rsidR="00275F8D" w:rsidRPr="003F0F2F" w:rsidRDefault="00275F8D" w:rsidP="00275F8D">
      <w:pPr>
        <w:pStyle w:val="ConsPlusTitle"/>
        <w:jc w:val="center"/>
      </w:pPr>
    </w:p>
    <w:p w:rsidR="00275F8D" w:rsidRPr="003F0F2F" w:rsidRDefault="00275F8D" w:rsidP="00275F8D">
      <w:pPr>
        <w:pStyle w:val="ConsPlusNormal"/>
        <w:jc w:val="center"/>
      </w:pPr>
    </w:p>
    <w:p w:rsidR="00275F8D" w:rsidRPr="003F0F2F" w:rsidRDefault="00275F8D" w:rsidP="00275F8D">
      <w:pPr>
        <w:pStyle w:val="ConsPlusTitle"/>
        <w:jc w:val="center"/>
        <w:outlineLvl w:val="1"/>
      </w:pPr>
      <w:r w:rsidRPr="003F0F2F">
        <w:t>1. Общие положения</w:t>
      </w:r>
    </w:p>
    <w:p w:rsidR="00275F8D" w:rsidRPr="003F0F2F" w:rsidRDefault="00275F8D" w:rsidP="00275F8D">
      <w:pPr>
        <w:pStyle w:val="ConsPlusNormal"/>
        <w:ind w:firstLine="540"/>
        <w:jc w:val="both"/>
      </w:pPr>
    </w:p>
    <w:p w:rsidR="00275F8D" w:rsidRPr="003F0F2F" w:rsidRDefault="00275F8D" w:rsidP="00CA2297">
      <w:pPr>
        <w:pStyle w:val="ConsPlusNormal"/>
        <w:ind w:firstLine="539"/>
        <w:jc w:val="both"/>
      </w:pPr>
      <w:r w:rsidRPr="003F0F2F">
        <w:t xml:space="preserve">В соответствии с Федеральным </w:t>
      </w:r>
      <w:hyperlink r:id="rId5">
        <w:r w:rsidRPr="003F0F2F">
          <w:rPr>
            <w:color w:val="0000FF"/>
          </w:rPr>
          <w:t>законом</w:t>
        </w:r>
      </w:hyperlink>
      <w:r w:rsidR="00CA2297" w:rsidRPr="003F0F2F">
        <w:t xml:space="preserve"> «</w:t>
      </w:r>
      <w:r w:rsidRPr="003F0F2F">
        <w:t>Об основах охраны здоровья</w:t>
      </w:r>
      <w:r w:rsidR="00CA2297" w:rsidRPr="003F0F2F">
        <w:t xml:space="preserve"> граждан в Российской Федерации» (далее - Федеральный закон №</w:t>
      </w:r>
      <w:r w:rsidRPr="003F0F2F">
        <w:t xml:space="preserve"> 323-ФЗ)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w:t>
      </w:r>
      <w:r w:rsidR="00CA2297" w:rsidRPr="003F0F2F">
        <w:t>данам медицинской помощи на 2025 год и на плановый период 2026 и 202?</w:t>
      </w:r>
      <w:r w:rsidRPr="003F0F2F">
        <w:t xml:space="preserve"> годов (далее - федеральная программа).</w:t>
      </w:r>
    </w:p>
    <w:p w:rsidR="00275F8D" w:rsidRPr="003F0F2F" w:rsidRDefault="00275F8D" w:rsidP="00CA2297">
      <w:pPr>
        <w:pStyle w:val="ConsPlusNormal"/>
        <w:ind w:firstLine="539"/>
        <w:jc w:val="both"/>
      </w:pPr>
      <w:r w:rsidRPr="003F0F2F">
        <w:t>Территориальная программа государственных гарантий бесплатного оказания гражданам медицинской п</w:t>
      </w:r>
      <w:r w:rsidR="00CA2297" w:rsidRPr="003F0F2F">
        <w:t>омощи в Санкт-Петербурге на 2025 год и на плановый период 2026 и 2027</w:t>
      </w:r>
      <w:r w:rsidRPr="003F0F2F">
        <w:t xml:space="preserve"> годов (далее - Территориальная программа) разработана в соответствии со </w:t>
      </w:r>
      <w:hyperlink r:id="rId6">
        <w:r w:rsidRPr="003F0F2F">
          <w:rPr>
            <w:color w:val="0000FF"/>
          </w:rPr>
          <w:t>статьями 16</w:t>
        </w:r>
      </w:hyperlink>
      <w:r w:rsidRPr="003F0F2F">
        <w:t xml:space="preserve"> и </w:t>
      </w:r>
      <w:hyperlink r:id="rId7">
        <w:r w:rsidRPr="003F0F2F">
          <w:rPr>
            <w:color w:val="0000FF"/>
          </w:rPr>
          <w:t>81</w:t>
        </w:r>
      </w:hyperlink>
      <w:r w:rsidR="00CA2297" w:rsidRPr="003F0F2F">
        <w:t xml:space="preserve"> Федерального закона №</w:t>
      </w:r>
      <w:r w:rsidRPr="003F0F2F">
        <w:t xml:space="preserve"> 323-ФЗ, </w:t>
      </w:r>
      <w:hyperlink r:id="rId8">
        <w:r w:rsidRPr="003F0F2F">
          <w:rPr>
            <w:color w:val="0000FF"/>
          </w:rPr>
          <w:t>статьей 36</w:t>
        </w:r>
      </w:hyperlink>
      <w:r w:rsidR="00CA2297" w:rsidRPr="003F0F2F">
        <w:t xml:space="preserve"> Федерального закона «</w:t>
      </w:r>
      <w:r w:rsidRPr="003F0F2F">
        <w:t>Об обязательном медицинском стр</w:t>
      </w:r>
      <w:r w:rsidR="00CA2297" w:rsidRPr="003F0F2F">
        <w:t>аховании в Российской Федерации»</w:t>
      </w:r>
      <w:r w:rsidRPr="003F0F2F">
        <w:t xml:space="preserve"> в целях обеспечения бесплатного оказания медицинской помощи в Санкт-Петербурге гражданам, имеющим право на бесплатное получение медицинской помощи в соответствии с законодательством Российской Федерации.</w:t>
      </w:r>
    </w:p>
    <w:p w:rsidR="00275F8D" w:rsidRPr="003F0F2F" w:rsidRDefault="00275F8D" w:rsidP="00CA2297">
      <w:pPr>
        <w:pStyle w:val="ConsPlusNormal"/>
        <w:ind w:firstLine="539"/>
        <w:jc w:val="both"/>
      </w:pPr>
      <w:r w:rsidRPr="003F0F2F">
        <w:t>Территориальная программа сформирована с учетом порядков оказания медицинской помощи, стандартов медицинской помощи, разработанных на основе клинических рекомендаций, а также с учетом особенностей половозрастного состава населения Санкт-Петербурга, уровня и структуры заболеваемости населения Санкт-Петербурга, основанных на данных медицинской статистики.</w:t>
      </w:r>
    </w:p>
    <w:p w:rsidR="00275F8D" w:rsidRPr="003F0F2F" w:rsidRDefault="00275F8D" w:rsidP="00CA2297">
      <w:pPr>
        <w:pStyle w:val="ConsPlusNormal"/>
        <w:ind w:firstLine="539"/>
        <w:jc w:val="both"/>
      </w:pPr>
      <w:r w:rsidRPr="003F0F2F">
        <w:t>В условиях чрезвычайной ситуации и(или) при возникновении угрозы распространения заболеваний, представляющих опасность для окружающих, реализация базовой программы обязательного медицинского страхования (далее - ОМС) осуществляется с учетом особенностей, установленных Правительством Российской Федерации.</w:t>
      </w:r>
    </w:p>
    <w:p w:rsidR="00275F8D" w:rsidRPr="003F0F2F" w:rsidRDefault="00275F8D" w:rsidP="00CA2297">
      <w:pPr>
        <w:pStyle w:val="ConsPlusNormal"/>
        <w:ind w:firstLine="539"/>
        <w:jc w:val="both"/>
      </w:pPr>
      <w:r w:rsidRPr="003F0F2F">
        <w:t>Территориальная программа включает:</w:t>
      </w:r>
    </w:p>
    <w:p w:rsidR="00275F8D" w:rsidRPr="003F0F2F" w:rsidRDefault="00275F8D" w:rsidP="00CA2297">
      <w:pPr>
        <w:pStyle w:val="ConsPlusNormal"/>
        <w:ind w:firstLine="539"/>
        <w:jc w:val="both"/>
      </w:pPr>
      <w:r w:rsidRPr="003F0F2F">
        <w:t>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p>
    <w:p w:rsidR="00275F8D" w:rsidRPr="003F0F2F" w:rsidRDefault="00275F8D" w:rsidP="00CA2297">
      <w:pPr>
        <w:pStyle w:val="ConsPlusNormal"/>
        <w:ind w:firstLine="540"/>
        <w:jc w:val="both"/>
      </w:pPr>
      <w:r w:rsidRPr="003F0F2F">
        <w:t>территориальную программу обязательного медицинского страхования (далее - Территориальная программа ОМС), в том числе способы оплаты медицинской помощи в рамках Территориальной программы ОМС;</w:t>
      </w:r>
    </w:p>
    <w:p w:rsidR="00275F8D" w:rsidRPr="003F0F2F" w:rsidRDefault="00275F8D" w:rsidP="00CA2297">
      <w:pPr>
        <w:pStyle w:val="ConsPlusNormal"/>
        <w:ind w:firstLine="540"/>
        <w:jc w:val="both"/>
      </w:pPr>
      <w:r w:rsidRPr="003F0F2F">
        <w:t>перечень видов медицинской помощи и мероприятий, финансируемых за счет средств бюджета Санкт-Петербурга;</w:t>
      </w:r>
    </w:p>
    <w:p w:rsidR="00275F8D" w:rsidRPr="003F0F2F" w:rsidRDefault="00275F8D" w:rsidP="00CA2297">
      <w:pPr>
        <w:pStyle w:val="ConsPlusNormal"/>
        <w:ind w:firstLine="540"/>
        <w:jc w:val="both"/>
      </w:pPr>
      <w:r w:rsidRPr="003F0F2F">
        <w:lastRenderedPageBreak/>
        <w:t>порядок и условия предоставления медицинской помощи, в том числе:</w:t>
      </w:r>
    </w:p>
    <w:p w:rsidR="00275F8D" w:rsidRPr="003F0F2F" w:rsidRDefault="00275F8D" w:rsidP="00CA2297">
      <w:pPr>
        <w:pStyle w:val="ConsPlusNormal"/>
        <w:ind w:firstLine="540"/>
        <w:jc w:val="both"/>
      </w:pPr>
      <w:r w:rsidRPr="003F0F2F">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а также консультаций врачей-специалистов;</w:t>
      </w:r>
    </w:p>
    <w:p w:rsidR="00275F8D" w:rsidRPr="003F0F2F" w:rsidRDefault="00275F8D" w:rsidP="00CA2297">
      <w:pPr>
        <w:pStyle w:val="ConsPlusNormal"/>
        <w:ind w:firstLine="540"/>
        <w:jc w:val="both"/>
      </w:pPr>
      <w:r w:rsidRPr="003F0F2F">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275F8D" w:rsidRPr="003F0F2F" w:rsidRDefault="00275F8D" w:rsidP="00D728CC">
      <w:pPr>
        <w:pStyle w:val="ConsPlusNormal"/>
        <w:ind w:firstLine="539"/>
        <w:jc w:val="both"/>
      </w:pPr>
      <w:r w:rsidRPr="003F0F2F">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Санкт-Петербурга;</w:t>
      </w:r>
    </w:p>
    <w:p w:rsidR="00D728CC" w:rsidRPr="003F0F2F" w:rsidRDefault="00D728CC" w:rsidP="00D728CC">
      <w:pPr>
        <w:pStyle w:val="ConsPlusNormal"/>
        <w:ind w:firstLine="539"/>
        <w:jc w:val="both"/>
      </w:pPr>
      <w:r w:rsidRPr="003F0F2F">
        <w:t>порядок предоставления медицинской помощи по всем видам ее оказания ветеранам боевых действий, принимавших участие (содействовавших выполнению задач) в специальной военной операции, уволенным с военной службы (службы, работы);</w:t>
      </w:r>
    </w:p>
    <w:p w:rsidR="00275F8D" w:rsidRPr="003F0F2F" w:rsidRDefault="00275F8D" w:rsidP="00CA2297">
      <w:pPr>
        <w:pStyle w:val="ConsPlusNormal"/>
        <w:ind w:firstLine="540"/>
        <w:jc w:val="both"/>
      </w:pPr>
      <w:r w:rsidRPr="003F0F2F">
        <w:t>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275F8D" w:rsidRPr="003F0F2F" w:rsidRDefault="00275F8D" w:rsidP="00CA2297">
      <w:pPr>
        <w:pStyle w:val="ConsPlusNormal"/>
        <w:ind w:firstLine="540"/>
        <w:jc w:val="both"/>
      </w:pPr>
      <w:r w:rsidRPr="003F0F2F">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275F8D" w:rsidRPr="003F0F2F" w:rsidRDefault="00275F8D" w:rsidP="00CA2297">
      <w:pPr>
        <w:pStyle w:val="ConsPlusNormal"/>
        <w:ind w:firstLine="540"/>
        <w:jc w:val="both"/>
      </w:pPr>
      <w:r w:rsidRPr="003F0F2F">
        <w:t>порядок оказания медицинской помощи гражданам и их маршрутизации при проведении медицинской реабилитации на всех этапах ее оказания;</w:t>
      </w:r>
    </w:p>
    <w:p w:rsidR="00275F8D" w:rsidRPr="003F0F2F" w:rsidRDefault="00275F8D" w:rsidP="00CA2297">
      <w:pPr>
        <w:pStyle w:val="ConsPlusNormal"/>
        <w:ind w:firstLine="540"/>
        <w:jc w:val="both"/>
      </w:pPr>
      <w:r w:rsidRPr="003F0F2F">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275F8D" w:rsidRPr="003F0F2F" w:rsidRDefault="00275F8D" w:rsidP="00CA2297">
      <w:pPr>
        <w:pStyle w:val="ConsPlusNormal"/>
        <w:ind w:firstLine="540"/>
        <w:jc w:val="both"/>
      </w:pPr>
      <w:r w:rsidRPr="003F0F2F">
        <w:t>условия размещения пациентов в маломестных палатах (боксах) по медицинским и(или) эпидемиологическим показаниям, установленным Министерством здравоохранения Российской Федерации (далее - Минздрав России);</w:t>
      </w:r>
    </w:p>
    <w:p w:rsidR="00275F8D" w:rsidRPr="003F0F2F" w:rsidRDefault="00275F8D" w:rsidP="00CA2297">
      <w:pPr>
        <w:pStyle w:val="ConsPlusNormal"/>
        <w:ind w:firstLine="540"/>
        <w:jc w:val="both"/>
      </w:pPr>
      <w:r w:rsidRPr="003F0F2F">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275F8D" w:rsidRPr="003F0F2F" w:rsidRDefault="00275F8D" w:rsidP="00CA2297">
      <w:pPr>
        <w:pStyle w:val="ConsPlusNormal"/>
        <w:ind w:firstLine="540"/>
        <w:jc w:val="both"/>
      </w:pPr>
      <w:r w:rsidRPr="003F0F2F">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275F8D" w:rsidRPr="003F0F2F" w:rsidRDefault="00275F8D" w:rsidP="00CA2297">
      <w:pPr>
        <w:pStyle w:val="ConsPlusNormal"/>
        <w:ind w:firstLine="540"/>
        <w:jc w:val="both"/>
      </w:pPr>
      <w:r w:rsidRPr="003F0F2F">
        <w:t>условия и сроки диспансеризации для отдельных категорий населения, профилактических медицинских осмотров несовершеннолетних;</w:t>
      </w:r>
    </w:p>
    <w:p w:rsidR="00275F8D" w:rsidRPr="003F0F2F" w:rsidRDefault="00275F8D" w:rsidP="00CA2297">
      <w:pPr>
        <w:pStyle w:val="ConsPlusNormal"/>
        <w:ind w:firstLine="540"/>
        <w:jc w:val="both"/>
      </w:pPr>
      <w:r w:rsidRPr="003F0F2F">
        <w:t xml:space="preserve">порядок взаимодействия с </w:t>
      </w:r>
      <w:proofErr w:type="spellStart"/>
      <w:r w:rsidRPr="003F0F2F">
        <w:t>референс</w:t>
      </w:r>
      <w:proofErr w:type="spellEnd"/>
      <w:r w:rsidRPr="003F0F2F">
        <w:t xml:space="preserve">-центрами Минздрава России, созданными в целях предупреждения распространения биологических угроз (опасностей), а также порядок взаимодействия с </w:t>
      </w:r>
      <w:proofErr w:type="spellStart"/>
      <w:r w:rsidRPr="003F0F2F">
        <w:t>референс</w:t>
      </w:r>
      <w:proofErr w:type="spellEnd"/>
      <w:r w:rsidRPr="003F0F2F">
        <w:t xml:space="preserve">-центрами </w:t>
      </w:r>
      <w:proofErr w:type="spellStart"/>
      <w:r w:rsidRPr="003F0F2F">
        <w:t>иммуногистохимических</w:t>
      </w:r>
      <w:proofErr w:type="spellEnd"/>
      <w:r w:rsidRPr="003F0F2F">
        <w:t xml:space="preserve">, патоморфологических и </w:t>
      </w:r>
      <w:r w:rsidRPr="003F0F2F">
        <w:lastRenderedPageBreak/>
        <w:t xml:space="preserve">лучевых методов исследований, функционирующими на базе медицинских организаций, подведомственных Минздраву России (далее - </w:t>
      </w:r>
      <w:proofErr w:type="spellStart"/>
      <w:r w:rsidRPr="003F0F2F">
        <w:t>референс</w:t>
      </w:r>
      <w:proofErr w:type="spellEnd"/>
      <w:r w:rsidRPr="003F0F2F">
        <w:t>-центры);</w:t>
      </w:r>
    </w:p>
    <w:p w:rsidR="00275F8D" w:rsidRPr="003F0F2F" w:rsidRDefault="00275F8D" w:rsidP="00CA2297">
      <w:pPr>
        <w:pStyle w:val="ConsPlusNormal"/>
        <w:ind w:firstLine="540"/>
        <w:jc w:val="both"/>
      </w:pPr>
      <w:r w:rsidRPr="003F0F2F">
        <w:t>перечень мероприятий по профилактике заболеваний и формированию здорового образа жизни, включая меры по профилактике распространения ВИЧ-инфекции и гепатита C;</w:t>
      </w:r>
    </w:p>
    <w:p w:rsidR="00275F8D" w:rsidRPr="003F0F2F" w:rsidRDefault="00275F8D" w:rsidP="00D82DE8">
      <w:pPr>
        <w:pStyle w:val="ConsPlusNormal"/>
        <w:ind w:firstLine="539"/>
        <w:jc w:val="both"/>
      </w:pPr>
      <w:r w:rsidRPr="003F0F2F">
        <w:t>целевые значения критериев доступности и качества медицинской помощи;</w:t>
      </w:r>
    </w:p>
    <w:p w:rsidR="00275F8D" w:rsidRPr="003F0F2F" w:rsidRDefault="00275F8D" w:rsidP="00D82DE8">
      <w:pPr>
        <w:pStyle w:val="ConsPlusNormal"/>
        <w:ind w:firstLine="539"/>
        <w:jc w:val="both"/>
      </w:pPr>
      <w:r w:rsidRPr="003F0F2F">
        <w:t>нормативы объема медицинской помощи и нормативы финансовых затрат на единицу объема медицинской помощи;</w:t>
      </w:r>
    </w:p>
    <w:p w:rsidR="00275F8D" w:rsidRPr="003F0F2F" w:rsidRDefault="00275F8D" w:rsidP="00D82DE8">
      <w:pPr>
        <w:pStyle w:val="ConsPlusNormal"/>
        <w:ind w:firstLine="539"/>
        <w:jc w:val="both"/>
      </w:pPr>
      <w:proofErr w:type="spellStart"/>
      <w:r w:rsidRPr="003F0F2F">
        <w:t>подушевые</w:t>
      </w:r>
      <w:proofErr w:type="spellEnd"/>
      <w:r w:rsidRPr="003F0F2F">
        <w:t xml:space="preserve"> нормативы финансирования;</w:t>
      </w:r>
    </w:p>
    <w:p w:rsidR="00275F8D" w:rsidRPr="003F0F2F" w:rsidRDefault="00275F8D" w:rsidP="00D82DE8">
      <w:pPr>
        <w:pStyle w:val="ConsPlusNormal"/>
        <w:ind w:firstLine="539"/>
        <w:jc w:val="both"/>
      </w:pPr>
      <w:r w:rsidRPr="003F0F2F">
        <w:t>перечень медицинских организаций, участвующих в реализации Территориальной программы, в том числе Территориальной программы ОМС, и перечень медицинских организаций, проводящих профилактические медицинские осмотры и диспансеризацию, в том числе угл</w:t>
      </w:r>
      <w:r w:rsidR="00D82DE8" w:rsidRPr="003F0F2F">
        <w:t>убленную диспансеризацию, в 2025</w:t>
      </w:r>
      <w:r w:rsidRPr="003F0F2F">
        <w:t xml:space="preserve"> году (приложение 1 к Территориальной программе);</w:t>
      </w:r>
    </w:p>
    <w:p w:rsidR="00275F8D" w:rsidRPr="003F0F2F" w:rsidRDefault="00275F8D" w:rsidP="00D82DE8">
      <w:pPr>
        <w:pStyle w:val="ConsPlusNormal"/>
        <w:ind w:firstLine="539"/>
        <w:jc w:val="both"/>
      </w:pPr>
      <w:r w:rsidRPr="003F0F2F">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(приложение </w:t>
      </w:r>
      <w:r w:rsidR="00740398" w:rsidRPr="003F0F2F">
        <w:t xml:space="preserve">№ </w:t>
      </w:r>
      <w:r w:rsidRPr="003F0F2F">
        <w:t>2 к Территориальной программе);</w:t>
      </w:r>
    </w:p>
    <w:p w:rsidR="00275F8D" w:rsidRPr="003F0F2F" w:rsidRDefault="00275F8D" w:rsidP="00D82DE8">
      <w:pPr>
        <w:pStyle w:val="ConsPlusNormal"/>
        <w:ind w:firstLine="539"/>
        <w:jc w:val="both"/>
      </w:pPr>
      <w:r w:rsidRPr="003F0F2F">
        <w:t>виды высокотехнологичной медицинской помощи, финан</w:t>
      </w:r>
      <w:r w:rsidR="00D728CC" w:rsidRPr="003F0F2F">
        <w:t>совое обеспечение которых в 2025</w:t>
      </w:r>
      <w:r w:rsidRPr="003F0F2F">
        <w:t xml:space="preserve"> году осуществляется за счет средств межбюджетного трансферта, предоставляемого из бюджета Санкт-Петербурга бюджету Территориального фонда обязательного медицинского страхования Санкт-Петербурга (далее - Территориальный фонд ОМС) на финансовое обеспечение дополнительных видов и условий оказания медицинской помощи, не установленных базовой программой ОМС, утверждаемой постановлением Правительства Российской Федерации (приложение 3 к Территориальной программе);</w:t>
      </w:r>
    </w:p>
    <w:p w:rsidR="00275F8D" w:rsidRPr="003F0F2F" w:rsidRDefault="00275F8D" w:rsidP="00D82DE8">
      <w:pPr>
        <w:pStyle w:val="ConsPlusNormal"/>
        <w:ind w:firstLine="540"/>
        <w:jc w:val="both"/>
      </w:pPr>
      <w:r w:rsidRPr="003F0F2F">
        <w:t>перечень государственных учреждений здравоохранения, оказывающих высокотехнологичную медицинскую помощь за счет средств межбюджетного трансферта, предоставляемого из бюджета Санкт-Петербурга бюджету Территориального фонда ОМС на финансовое обеспечение дополнительных видов и условий оказания медицинской помощи, не установленных базовой программой ОМС, утверждаемой постановлением Правительства Российской Федерации (приложение 4 к Территориальной программе);</w:t>
      </w:r>
    </w:p>
    <w:p w:rsidR="00D728CC" w:rsidRPr="003F0F2F" w:rsidRDefault="00D728CC" w:rsidP="00D82DE8">
      <w:pPr>
        <w:pStyle w:val="ConsPlusNormal"/>
        <w:ind w:firstLine="540"/>
        <w:jc w:val="both"/>
      </w:pPr>
      <w:r w:rsidRPr="003F0F2F">
        <w:t>перечень государственных учреждений здравоохранения, уполномоченных проводить врачебные комиссии в целях принятия решений о назначении незарегистрированных лекарственных препаратов;</w:t>
      </w:r>
    </w:p>
    <w:p w:rsidR="00275F8D" w:rsidRPr="003F0F2F" w:rsidRDefault="00275F8D" w:rsidP="00D82DE8">
      <w:pPr>
        <w:pStyle w:val="ConsPlusNormal"/>
        <w:ind w:firstLine="540"/>
        <w:jc w:val="both"/>
      </w:pPr>
      <w:r w:rsidRPr="003F0F2F">
        <w:t>объем медицинской помощи в амбулаторных условиях, оказываемой с профилактическими и иными целями, на 1 жителя</w:t>
      </w:r>
      <w:r w:rsidR="00D82DE8" w:rsidRPr="003F0F2F">
        <w:t xml:space="preserve"> (1 застрахованное лицо) на 2025</w:t>
      </w:r>
      <w:r w:rsidRPr="003F0F2F">
        <w:t xml:space="preserve"> год (приложение </w:t>
      </w:r>
      <w:r w:rsidR="00740398" w:rsidRPr="003F0F2F">
        <w:t xml:space="preserve">№ </w:t>
      </w:r>
      <w:r w:rsidRPr="003F0F2F">
        <w:t>5 к Территориальной программе).</w:t>
      </w:r>
    </w:p>
    <w:p w:rsidR="00275F8D" w:rsidRPr="003F0F2F" w:rsidRDefault="00275F8D" w:rsidP="00D82DE8">
      <w:pPr>
        <w:pStyle w:val="ConsPlusNormal"/>
        <w:ind w:firstLine="540"/>
        <w:jc w:val="both"/>
      </w:pPr>
      <w:r w:rsidRPr="003F0F2F">
        <w:t>Финансирование Территориальной программы осуществляется за счет средств бюджета Санкт-Петербурга и средств бюджета Территориального фонда ОМС.</w:t>
      </w:r>
    </w:p>
    <w:p w:rsidR="00275F8D" w:rsidRPr="003F0F2F" w:rsidRDefault="00275F8D" w:rsidP="00D82DE8">
      <w:pPr>
        <w:pStyle w:val="ConsPlusNormal"/>
        <w:ind w:firstLine="540"/>
        <w:jc w:val="both"/>
      </w:pPr>
      <w:r w:rsidRPr="003F0F2F">
        <w:t xml:space="preserve">В соответствии с </w:t>
      </w:r>
      <w:hyperlink r:id="rId9">
        <w:r w:rsidRPr="003F0F2F">
          <w:rPr>
            <w:color w:val="0000FF"/>
          </w:rPr>
          <w:t>частью 6 статьи 50</w:t>
        </w:r>
      </w:hyperlink>
      <w:r w:rsidRPr="003F0F2F">
        <w:t xml:space="preserve"> и </w:t>
      </w:r>
      <w:hyperlink r:id="rId10">
        <w:r w:rsidRPr="003F0F2F">
          <w:rPr>
            <w:color w:val="0000FF"/>
          </w:rPr>
          <w:t>частью 1 статьи 80</w:t>
        </w:r>
      </w:hyperlink>
      <w:r w:rsidR="00D82DE8" w:rsidRPr="003F0F2F">
        <w:t xml:space="preserve"> Федерального закона </w:t>
      </w:r>
      <w:r w:rsidR="00D82DE8" w:rsidRPr="003F0F2F">
        <w:br/>
        <w:t>№</w:t>
      </w:r>
      <w:r w:rsidRPr="003F0F2F">
        <w:t xml:space="preserve"> 323-ФЗ в рамках Территориальной программы не оказывается медицинская помощь в рамках клинической апробации и не применяются методы народной медицины.</w:t>
      </w:r>
    </w:p>
    <w:p w:rsidR="00275F8D" w:rsidRPr="003F0F2F" w:rsidRDefault="00275F8D" w:rsidP="00275F8D">
      <w:pPr>
        <w:pStyle w:val="ConsPlusNormal"/>
        <w:ind w:firstLine="540"/>
        <w:jc w:val="both"/>
      </w:pPr>
    </w:p>
    <w:p w:rsidR="00275F8D" w:rsidRPr="003F0F2F" w:rsidRDefault="00275F8D" w:rsidP="00275F8D">
      <w:pPr>
        <w:pStyle w:val="ConsPlusTitle"/>
        <w:jc w:val="center"/>
        <w:outlineLvl w:val="1"/>
      </w:pPr>
      <w:bookmarkStart w:id="1" w:name="P135"/>
      <w:bookmarkEnd w:id="1"/>
      <w:r w:rsidRPr="003F0F2F">
        <w:t>2. Перечень заболеваний и состояний, оказание медицинской</w:t>
      </w:r>
    </w:p>
    <w:p w:rsidR="00275F8D" w:rsidRPr="003F0F2F" w:rsidRDefault="00275F8D" w:rsidP="00275F8D">
      <w:pPr>
        <w:pStyle w:val="ConsPlusTitle"/>
        <w:jc w:val="center"/>
      </w:pPr>
      <w:r w:rsidRPr="003F0F2F">
        <w:t>помощи при которых осуществляется бесплатно, и категории</w:t>
      </w:r>
    </w:p>
    <w:p w:rsidR="00275F8D" w:rsidRPr="003F0F2F" w:rsidRDefault="00275F8D" w:rsidP="00275F8D">
      <w:pPr>
        <w:pStyle w:val="ConsPlusTitle"/>
        <w:jc w:val="center"/>
      </w:pPr>
      <w:r w:rsidRPr="003F0F2F">
        <w:t>граждан, оказание медицинской помощи которым</w:t>
      </w:r>
    </w:p>
    <w:p w:rsidR="00275F8D" w:rsidRPr="003F0F2F" w:rsidRDefault="00275F8D" w:rsidP="00275F8D">
      <w:pPr>
        <w:pStyle w:val="ConsPlusTitle"/>
        <w:jc w:val="center"/>
      </w:pPr>
      <w:r w:rsidRPr="003F0F2F">
        <w:t>осуществляется бесплатно</w:t>
      </w:r>
    </w:p>
    <w:p w:rsidR="00275F8D" w:rsidRPr="003F0F2F" w:rsidRDefault="00275F8D" w:rsidP="00275F8D">
      <w:pPr>
        <w:pStyle w:val="ConsPlusNormal"/>
        <w:ind w:firstLine="540"/>
        <w:jc w:val="both"/>
      </w:pPr>
    </w:p>
    <w:p w:rsidR="00275F8D" w:rsidRPr="003F0F2F" w:rsidRDefault="00275F8D" w:rsidP="00D82DE8">
      <w:pPr>
        <w:pStyle w:val="ConsPlusNormal"/>
        <w:ind w:firstLine="539"/>
        <w:jc w:val="both"/>
      </w:pPr>
      <w:r w:rsidRPr="003F0F2F">
        <w:t>Гражданин имеет право на бесплатное получение медицинской помощи при следующих заболеваниях и состояниях:</w:t>
      </w:r>
    </w:p>
    <w:p w:rsidR="00275F8D" w:rsidRPr="003F0F2F" w:rsidRDefault="00275F8D" w:rsidP="00D82DE8">
      <w:pPr>
        <w:pStyle w:val="ConsPlusNormal"/>
        <w:ind w:firstLine="539"/>
        <w:jc w:val="both"/>
      </w:pPr>
      <w:r w:rsidRPr="003F0F2F">
        <w:lastRenderedPageBreak/>
        <w:t>инфекционные и паразитарные болезни;</w:t>
      </w:r>
    </w:p>
    <w:p w:rsidR="00275F8D" w:rsidRPr="003F0F2F" w:rsidRDefault="00275F8D" w:rsidP="00D82DE8">
      <w:pPr>
        <w:pStyle w:val="ConsPlusNormal"/>
        <w:ind w:firstLine="539"/>
        <w:jc w:val="both"/>
      </w:pPr>
      <w:r w:rsidRPr="003F0F2F">
        <w:t>новообразования;</w:t>
      </w:r>
    </w:p>
    <w:p w:rsidR="00275F8D" w:rsidRPr="003F0F2F" w:rsidRDefault="00275F8D" w:rsidP="00D82DE8">
      <w:pPr>
        <w:pStyle w:val="ConsPlusNormal"/>
        <w:ind w:firstLine="539"/>
        <w:jc w:val="both"/>
      </w:pPr>
      <w:r w:rsidRPr="003F0F2F">
        <w:t>болезни эндокринной системы;</w:t>
      </w:r>
    </w:p>
    <w:p w:rsidR="00275F8D" w:rsidRPr="003F0F2F" w:rsidRDefault="00275F8D" w:rsidP="00D82DE8">
      <w:pPr>
        <w:pStyle w:val="ConsPlusNormal"/>
        <w:ind w:firstLine="539"/>
        <w:jc w:val="both"/>
      </w:pPr>
      <w:r w:rsidRPr="003F0F2F">
        <w:t>расстройства питания и нарушения обмена веществ;</w:t>
      </w:r>
    </w:p>
    <w:p w:rsidR="00275F8D" w:rsidRPr="003F0F2F" w:rsidRDefault="00275F8D" w:rsidP="00D82DE8">
      <w:pPr>
        <w:pStyle w:val="ConsPlusNormal"/>
        <w:ind w:firstLine="539"/>
        <w:jc w:val="both"/>
      </w:pPr>
      <w:r w:rsidRPr="003F0F2F">
        <w:t>болезни нервной системы;</w:t>
      </w:r>
    </w:p>
    <w:p w:rsidR="00275F8D" w:rsidRPr="003F0F2F" w:rsidRDefault="00275F8D" w:rsidP="00D82DE8">
      <w:pPr>
        <w:pStyle w:val="ConsPlusNormal"/>
        <w:ind w:firstLine="539"/>
        <w:jc w:val="both"/>
      </w:pPr>
      <w:r w:rsidRPr="003F0F2F">
        <w:t>болезни крови, кроветворных органов;</w:t>
      </w:r>
    </w:p>
    <w:p w:rsidR="00275F8D" w:rsidRPr="003F0F2F" w:rsidRDefault="00275F8D" w:rsidP="00D82DE8">
      <w:pPr>
        <w:pStyle w:val="ConsPlusNormal"/>
        <w:ind w:firstLine="539"/>
        <w:jc w:val="both"/>
      </w:pPr>
      <w:r w:rsidRPr="003F0F2F">
        <w:t>отдельные нарушения, вовлекающие иммунный механизм;</w:t>
      </w:r>
    </w:p>
    <w:p w:rsidR="00275F8D" w:rsidRPr="003F0F2F" w:rsidRDefault="00275F8D" w:rsidP="00D82DE8">
      <w:pPr>
        <w:pStyle w:val="ConsPlusNormal"/>
        <w:ind w:firstLine="539"/>
        <w:jc w:val="both"/>
      </w:pPr>
      <w:r w:rsidRPr="003F0F2F">
        <w:t>болезни глаза и его придаточного аппарата;</w:t>
      </w:r>
    </w:p>
    <w:p w:rsidR="00275F8D" w:rsidRPr="003F0F2F" w:rsidRDefault="00275F8D" w:rsidP="00D82DE8">
      <w:pPr>
        <w:pStyle w:val="ConsPlusNormal"/>
        <w:ind w:firstLine="539"/>
        <w:jc w:val="both"/>
      </w:pPr>
      <w:r w:rsidRPr="003F0F2F">
        <w:t>болезни уха и сосцевидного отростка;</w:t>
      </w:r>
    </w:p>
    <w:p w:rsidR="00275F8D" w:rsidRPr="003F0F2F" w:rsidRDefault="00275F8D" w:rsidP="00D82DE8">
      <w:pPr>
        <w:pStyle w:val="ConsPlusNormal"/>
        <w:ind w:firstLine="539"/>
        <w:jc w:val="both"/>
      </w:pPr>
      <w:r w:rsidRPr="003F0F2F">
        <w:t>болезни системы кровообращения;</w:t>
      </w:r>
    </w:p>
    <w:p w:rsidR="00275F8D" w:rsidRPr="003F0F2F" w:rsidRDefault="00275F8D" w:rsidP="00D82DE8">
      <w:pPr>
        <w:pStyle w:val="ConsPlusNormal"/>
        <w:ind w:firstLine="539"/>
        <w:jc w:val="both"/>
      </w:pPr>
      <w:r w:rsidRPr="003F0F2F">
        <w:t>болезни органов дыхания;</w:t>
      </w:r>
    </w:p>
    <w:p w:rsidR="00275F8D" w:rsidRPr="003F0F2F" w:rsidRDefault="00275F8D" w:rsidP="00D82DE8">
      <w:pPr>
        <w:pStyle w:val="ConsPlusNormal"/>
        <w:ind w:firstLine="539"/>
        <w:jc w:val="both"/>
      </w:pPr>
      <w:r w:rsidRPr="003F0F2F">
        <w:t xml:space="preserve">болезни органов пищеварения, в том числе болезни полости рта, слюнных желез и челюстей (в том числе зубопротезирование для отдельных категорий граждан в соответствии с законодательством Санкт-Петербурга, </w:t>
      </w:r>
      <w:proofErr w:type="spellStart"/>
      <w:r w:rsidRPr="003F0F2F">
        <w:t>ортодонтическая</w:t>
      </w:r>
      <w:proofErr w:type="spellEnd"/>
      <w:r w:rsidRPr="003F0F2F">
        <w:t xml:space="preserve"> помощь детям с применением съемной техники);</w:t>
      </w:r>
    </w:p>
    <w:p w:rsidR="00275F8D" w:rsidRPr="003F0F2F" w:rsidRDefault="00275F8D" w:rsidP="00D82DE8">
      <w:pPr>
        <w:pStyle w:val="ConsPlusNormal"/>
        <w:ind w:firstLine="539"/>
        <w:jc w:val="both"/>
      </w:pPr>
      <w:r w:rsidRPr="003F0F2F">
        <w:t>болезни мочеполовой системы;</w:t>
      </w:r>
    </w:p>
    <w:p w:rsidR="00275F8D" w:rsidRPr="003F0F2F" w:rsidRDefault="00275F8D" w:rsidP="00D82DE8">
      <w:pPr>
        <w:pStyle w:val="ConsPlusNormal"/>
        <w:ind w:firstLine="539"/>
        <w:jc w:val="both"/>
      </w:pPr>
      <w:r w:rsidRPr="003F0F2F">
        <w:t>болезни кожи и подкожной клетчатки;</w:t>
      </w:r>
    </w:p>
    <w:p w:rsidR="00275F8D" w:rsidRPr="003F0F2F" w:rsidRDefault="00275F8D" w:rsidP="00D82DE8">
      <w:pPr>
        <w:pStyle w:val="ConsPlusNormal"/>
        <w:ind w:firstLine="539"/>
        <w:jc w:val="both"/>
      </w:pPr>
      <w:r w:rsidRPr="003F0F2F">
        <w:t>болезни костно-мышечной системы и соединительной ткани;</w:t>
      </w:r>
    </w:p>
    <w:p w:rsidR="00275F8D" w:rsidRPr="003F0F2F" w:rsidRDefault="00275F8D" w:rsidP="00D82DE8">
      <w:pPr>
        <w:pStyle w:val="ConsPlusNormal"/>
        <w:ind w:firstLine="539"/>
        <w:jc w:val="both"/>
      </w:pPr>
      <w:r w:rsidRPr="003F0F2F">
        <w:t>травмы, отравления и некоторые другие последствия воздействия внешних причин;</w:t>
      </w:r>
    </w:p>
    <w:p w:rsidR="00275F8D" w:rsidRPr="003F0F2F" w:rsidRDefault="00275F8D" w:rsidP="00D82DE8">
      <w:pPr>
        <w:pStyle w:val="ConsPlusNormal"/>
        <w:ind w:firstLine="539"/>
        <w:jc w:val="both"/>
      </w:pPr>
      <w:r w:rsidRPr="003F0F2F">
        <w:t>врожденные аномалии (пороки развития);</w:t>
      </w:r>
    </w:p>
    <w:p w:rsidR="00275F8D" w:rsidRPr="003F0F2F" w:rsidRDefault="00275F8D" w:rsidP="00D82DE8">
      <w:pPr>
        <w:pStyle w:val="ConsPlusNormal"/>
        <w:ind w:firstLine="539"/>
        <w:jc w:val="both"/>
      </w:pPr>
      <w:r w:rsidRPr="003F0F2F">
        <w:t>деформации и хромосомные нарушения;</w:t>
      </w:r>
    </w:p>
    <w:p w:rsidR="00275F8D" w:rsidRPr="003F0F2F" w:rsidRDefault="00275F8D" w:rsidP="00D82DE8">
      <w:pPr>
        <w:pStyle w:val="ConsPlusNormal"/>
        <w:ind w:firstLine="539"/>
        <w:jc w:val="both"/>
      </w:pPr>
      <w:r w:rsidRPr="003F0F2F">
        <w:t>беременность, роды, послеродовой период и аборты;</w:t>
      </w:r>
    </w:p>
    <w:p w:rsidR="00275F8D" w:rsidRPr="003F0F2F" w:rsidRDefault="00275F8D" w:rsidP="00D82DE8">
      <w:pPr>
        <w:pStyle w:val="ConsPlusNormal"/>
        <w:ind w:firstLine="539"/>
        <w:jc w:val="both"/>
      </w:pPr>
      <w:r w:rsidRPr="003F0F2F">
        <w:t>отдельные состояния, возникающие у детей в перинатальный период;</w:t>
      </w:r>
    </w:p>
    <w:p w:rsidR="00275F8D" w:rsidRPr="003F0F2F" w:rsidRDefault="00275F8D" w:rsidP="00D82DE8">
      <w:pPr>
        <w:pStyle w:val="ConsPlusNormal"/>
        <w:ind w:firstLine="539"/>
        <w:jc w:val="both"/>
      </w:pPr>
      <w:r w:rsidRPr="003F0F2F">
        <w:t>психические расстройства и расстройства поведения;</w:t>
      </w:r>
    </w:p>
    <w:p w:rsidR="00275F8D" w:rsidRPr="003F0F2F" w:rsidRDefault="00275F8D" w:rsidP="00D82DE8">
      <w:pPr>
        <w:pStyle w:val="ConsPlusNormal"/>
        <w:ind w:firstLine="539"/>
        <w:jc w:val="both"/>
      </w:pPr>
      <w:r w:rsidRPr="003F0F2F">
        <w:t>симптомы, признаки и отклонения от нормы, не отнесенные к заболеваниям и состояниям.</w:t>
      </w:r>
    </w:p>
    <w:p w:rsidR="00275F8D" w:rsidRPr="003F0F2F" w:rsidRDefault="00275F8D" w:rsidP="00D82DE8">
      <w:pPr>
        <w:pStyle w:val="ConsPlusNormal"/>
        <w:ind w:firstLine="539"/>
        <w:jc w:val="both"/>
      </w:pPr>
      <w:r w:rsidRPr="003F0F2F">
        <w:t>Гражданин имеет право не реже одного раза в год на бесплатный профилактический медицинский осмотр, в том числе в рамках диспансеризации.</w:t>
      </w:r>
    </w:p>
    <w:p w:rsidR="00275F8D" w:rsidRPr="003F0F2F" w:rsidRDefault="00275F8D" w:rsidP="00D82DE8">
      <w:pPr>
        <w:pStyle w:val="ConsPlusNormal"/>
        <w:ind w:firstLine="539"/>
        <w:jc w:val="both"/>
      </w:pPr>
      <w:r w:rsidRPr="003F0F2F">
        <w:t>В соответствии с законодательством Российской Федерации и Санкт-Петербурга отдельные категории граждан имеют право:</w:t>
      </w:r>
    </w:p>
    <w:p w:rsidR="00275F8D" w:rsidRPr="003F0F2F" w:rsidRDefault="00275F8D" w:rsidP="00D82DE8">
      <w:pPr>
        <w:pStyle w:val="ConsPlusNormal"/>
        <w:ind w:firstLine="539"/>
        <w:jc w:val="both"/>
      </w:pPr>
      <w:r w:rsidRPr="003F0F2F">
        <w:t>на обеспечение лекарственными препаратами, медицинскими изделиями, лечебным питанием в соответствии с законодательством Российской Федерации и Санкт-Петербурга;</w:t>
      </w:r>
    </w:p>
    <w:p w:rsidR="00275F8D" w:rsidRPr="003F0F2F" w:rsidRDefault="00275F8D" w:rsidP="00D82DE8">
      <w:pPr>
        <w:pStyle w:val="ConsPlusNormal"/>
        <w:ind w:firstLine="539"/>
        <w:jc w:val="both"/>
      </w:pPr>
      <w:r w:rsidRPr="003F0F2F">
        <w:t>на профилактические медицинские осмотры и диспансеризацию</w:t>
      </w:r>
      <w:r w:rsidR="00386CD4" w:rsidRPr="003F0F2F">
        <w:t>,</w:t>
      </w:r>
      <w:r w:rsidRPr="003F0F2F">
        <w:t xml:space="preserve"> </w:t>
      </w:r>
      <w:r w:rsidR="00386CD4" w:rsidRPr="003F0F2F">
        <w:t>включая углубленную диспансеризацию и диспансеризацию граждан репродуктивного возраста по оценке репродуктивного здоровья, –</w:t>
      </w:r>
      <w:proofErr w:type="spellStart"/>
      <w:r w:rsidR="00386CD4" w:rsidRPr="003F0F2F">
        <w:t>карнит</w:t>
      </w:r>
      <w:r w:rsidRPr="003F0F2F">
        <w:t>определенные</w:t>
      </w:r>
      <w:proofErr w:type="spellEnd"/>
      <w:r w:rsidRPr="003F0F2F">
        <w:t xml:space="preserve">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 обучения;</w:t>
      </w:r>
    </w:p>
    <w:p w:rsidR="00275F8D" w:rsidRPr="003F0F2F" w:rsidRDefault="00275F8D" w:rsidP="00D82DE8">
      <w:pPr>
        <w:pStyle w:val="ConsPlusNormal"/>
        <w:ind w:firstLine="539"/>
        <w:jc w:val="both"/>
      </w:pPr>
      <w:r w:rsidRPr="003F0F2F">
        <w:t>на медицинские осмотры, в том числе профилактические медицинские осмотры, в связи с занятиями физической культурой и спортом - несовершеннолетние;</w:t>
      </w:r>
    </w:p>
    <w:p w:rsidR="00275F8D" w:rsidRPr="003F0F2F" w:rsidRDefault="00275F8D" w:rsidP="00D82DE8">
      <w:pPr>
        <w:pStyle w:val="ConsPlusNormal"/>
        <w:ind w:firstLine="539"/>
        <w:jc w:val="both"/>
      </w:pPr>
      <w:r w:rsidRPr="003F0F2F">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275F8D" w:rsidRPr="003F0F2F" w:rsidRDefault="00275F8D" w:rsidP="00D82DE8">
      <w:pPr>
        <w:pStyle w:val="ConsPlusNormal"/>
        <w:ind w:firstLine="539"/>
        <w:jc w:val="both"/>
      </w:pPr>
      <w:r w:rsidRPr="003F0F2F">
        <w:t>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иными состояниями;</w:t>
      </w:r>
    </w:p>
    <w:p w:rsidR="00275F8D" w:rsidRPr="003F0F2F" w:rsidRDefault="00275F8D" w:rsidP="00D82DE8">
      <w:pPr>
        <w:pStyle w:val="ConsPlusNormal"/>
        <w:ind w:firstLine="539"/>
        <w:jc w:val="both"/>
      </w:pPr>
      <w:r w:rsidRPr="003F0F2F">
        <w:t>на медицинское обследование, лечение и медицинскую реабилитацию в рамках федеральной программы - доноры, давшие письменное информированное добровольное согласие на изъятие своих органов и(или) тканей для трансплантации;</w:t>
      </w:r>
    </w:p>
    <w:p w:rsidR="00275F8D" w:rsidRPr="003F0F2F" w:rsidRDefault="00275F8D" w:rsidP="00D82DE8">
      <w:pPr>
        <w:pStyle w:val="ConsPlusNormal"/>
        <w:ind w:firstLine="539"/>
        <w:jc w:val="both"/>
      </w:pPr>
      <w:r w:rsidRPr="003F0F2F">
        <w:t xml:space="preserve">на </w:t>
      </w:r>
      <w:proofErr w:type="spellStart"/>
      <w:r w:rsidRPr="003F0F2F">
        <w:t>пренатальную</w:t>
      </w:r>
      <w:proofErr w:type="spellEnd"/>
      <w:r w:rsidRPr="003F0F2F">
        <w:t xml:space="preserve"> (дородовую) диагностику нарушений развития ребенка - беременные женщины;</w:t>
      </w:r>
    </w:p>
    <w:p w:rsidR="00275F8D" w:rsidRPr="003F0F2F" w:rsidRDefault="00275F8D" w:rsidP="00D82DE8">
      <w:pPr>
        <w:pStyle w:val="ConsPlusNormal"/>
        <w:ind w:firstLine="539"/>
        <w:jc w:val="both"/>
      </w:pPr>
      <w:r w:rsidRPr="003F0F2F">
        <w:lastRenderedPageBreak/>
        <w:t xml:space="preserve">на неонатальный скрининг (классическая </w:t>
      </w:r>
      <w:proofErr w:type="spellStart"/>
      <w:r w:rsidRPr="003F0F2F">
        <w:t>фенилкетонурия</w:t>
      </w:r>
      <w:proofErr w:type="spellEnd"/>
      <w:r w:rsidRPr="003F0F2F">
        <w:t xml:space="preserve">; </w:t>
      </w:r>
      <w:proofErr w:type="spellStart"/>
      <w:r w:rsidRPr="003F0F2F">
        <w:t>фенилкетонурия</w:t>
      </w:r>
      <w:proofErr w:type="spellEnd"/>
      <w:r w:rsidRPr="003F0F2F">
        <w:t xml:space="preserve"> B; врожденный гипотиреоз с диффузным зобом; врожденный гипотиреоз без зоба; кистозный фиброз неуточненный (</w:t>
      </w:r>
      <w:proofErr w:type="spellStart"/>
      <w:r w:rsidRPr="003F0F2F">
        <w:t>муковисцидоз</w:t>
      </w:r>
      <w:proofErr w:type="spellEnd"/>
      <w:r w:rsidRPr="003F0F2F">
        <w:t>); нарушение обмена галактозы (</w:t>
      </w:r>
      <w:proofErr w:type="spellStart"/>
      <w:r w:rsidRPr="003F0F2F">
        <w:t>галактоземия</w:t>
      </w:r>
      <w:proofErr w:type="spellEnd"/>
      <w:r w:rsidRPr="003F0F2F">
        <w:t>);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275F8D" w:rsidRPr="003F0F2F" w:rsidRDefault="00275F8D" w:rsidP="00D82DE8">
      <w:pPr>
        <w:pStyle w:val="ConsPlusNormal"/>
        <w:ind w:firstLine="539"/>
        <w:jc w:val="both"/>
      </w:pPr>
      <w:r w:rsidRPr="003F0F2F">
        <w:t xml:space="preserve">на расширенный неонатальный скрининг (недостаточность других уточненных витаминов группы B (дефицит </w:t>
      </w:r>
      <w:proofErr w:type="spellStart"/>
      <w:r w:rsidRPr="003F0F2F">
        <w:t>биотинидазы</w:t>
      </w:r>
      <w:proofErr w:type="spellEnd"/>
      <w:r w:rsidRPr="003F0F2F">
        <w:t xml:space="preserve"> (дефицит биотин-зависимой карбоксилазы; недостаточность </w:t>
      </w:r>
      <w:proofErr w:type="spellStart"/>
      <w:r w:rsidRPr="003F0F2F">
        <w:t>синтетазы</w:t>
      </w:r>
      <w:proofErr w:type="spellEnd"/>
      <w:r w:rsidRPr="003F0F2F">
        <w:t xml:space="preserve"> </w:t>
      </w:r>
      <w:proofErr w:type="spellStart"/>
      <w:r w:rsidRPr="003F0F2F">
        <w:t>голокарбоксилаз</w:t>
      </w:r>
      <w:proofErr w:type="spellEnd"/>
      <w:r w:rsidRPr="003F0F2F">
        <w:t xml:space="preserve"> (недостаточность биотина); другие виды </w:t>
      </w:r>
      <w:proofErr w:type="spellStart"/>
      <w:r w:rsidRPr="003F0F2F">
        <w:t>гиперфенилаланинемии</w:t>
      </w:r>
      <w:proofErr w:type="spellEnd"/>
      <w:r w:rsidRPr="003F0F2F">
        <w:t xml:space="preserve"> (дефицит синтеза </w:t>
      </w:r>
      <w:proofErr w:type="spellStart"/>
      <w:r w:rsidRPr="003F0F2F">
        <w:t>биоптерина</w:t>
      </w:r>
      <w:proofErr w:type="spellEnd"/>
      <w:r w:rsidRPr="003F0F2F">
        <w:t xml:space="preserve"> (</w:t>
      </w:r>
      <w:proofErr w:type="spellStart"/>
      <w:r w:rsidRPr="003F0F2F">
        <w:t>тетрагидробиоптерина</w:t>
      </w:r>
      <w:proofErr w:type="spellEnd"/>
      <w:r w:rsidRPr="003F0F2F">
        <w:t xml:space="preserve">), дефицит реактивации </w:t>
      </w:r>
      <w:proofErr w:type="spellStart"/>
      <w:r w:rsidRPr="003F0F2F">
        <w:t>биоптерина</w:t>
      </w:r>
      <w:proofErr w:type="spellEnd"/>
      <w:r w:rsidRPr="003F0F2F">
        <w:t xml:space="preserve"> (</w:t>
      </w:r>
      <w:proofErr w:type="spellStart"/>
      <w:r w:rsidRPr="003F0F2F">
        <w:t>тетрагидробиоптерина</w:t>
      </w:r>
      <w:proofErr w:type="spellEnd"/>
      <w:r w:rsidRPr="003F0F2F">
        <w:t>); нарушения обмена тирозина (</w:t>
      </w:r>
      <w:proofErr w:type="spellStart"/>
      <w:r w:rsidRPr="003F0F2F">
        <w:t>тирозинемия</w:t>
      </w:r>
      <w:proofErr w:type="spellEnd"/>
      <w:r w:rsidRPr="003F0F2F">
        <w:t>); болезнь с запахом кленового сиропа мочи (болезнь "кленового сиропа"); другие виды нарушений обмена аминокислот с разветвленной цепью (</w:t>
      </w:r>
      <w:proofErr w:type="spellStart"/>
      <w:r w:rsidRPr="003F0F2F">
        <w:t>пропионовая</w:t>
      </w:r>
      <w:proofErr w:type="spellEnd"/>
      <w:r w:rsidRPr="003F0F2F">
        <w:t xml:space="preserve"> </w:t>
      </w:r>
      <w:proofErr w:type="spellStart"/>
      <w:r w:rsidRPr="003F0F2F">
        <w:t>ацидемия</w:t>
      </w:r>
      <w:proofErr w:type="spellEnd"/>
      <w:r w:rsidRPr="003F0F2F">
        <w:t xml:space="preserve">); </w:t>
      </w:r>
      <w:proofErr w:type="spellStart"/>
      <w:r w:rsidRPr="003F0F2F">
        <w:t>метилмалоновая</w:t>
      </w:r>
      <w:proofErr w:type="spellEnd"/>
      <w:r w:rsidRPr="003F0F2F">
        <w:t xml:space="preserve"> </w:t>
      </w:r>
      <w:proofErr w:type="spellStart"/>
      <w:r w:rsidRPr="003F0F2F">
        <w:t>метилмалонил-KoA-мутазы</w:t>
      </w:r>
      <w:proofErr w:type="spellEnd"/>
      <w:r w:rsidRPr="003F0F2F">
        <w:t xml:space="preserve"> (</w:t>
      </w:r>
      <w:proofErr w:type="spellStart"/>
      <w:r w:rsidRPr="003F0F2F">
        <w:t>ацидемия</w:t>
      </w:r>
      <w:proofErr w:type="spellEnd"/>
      <w:r w:rsidRPr="003F0F2F">
        <w:t xml:space="preserve"> </w:t>
      </w:r>
      <w:proofErr w:type="spellStart"/>
      <w:r w:rsidRPr="003F0F2F">
        <w:t>метилмалоновая</w:t>
      </w:r>
      <w:proofErr w:type="spellEnd"/>
      <w:r w:rsidRPr="003F0F2F">
        <w:t xml:space="preserve">); </w:t>
      </w:r>
      <w:proofErr w:type="spellStart"/>
      <w:r w:rsidRPr="003F0F2F">
        <w:t>метилмалоновая</w:t>
      </w:r>
      <w:proofErr w:type="spellEnd"/>
      <w:r w:rsidRPr="003F0F2F">
        <w:t xml:space="preserve"> </w:t>
      </w:r>
      <w:proofErr w:type="spellStart"/>
      <w:r w:rsidRPr="003F0F2F">
        <w:t>ацидемия</w:t>
      </w:r>
      <w:proofErr w:type="spellEnd"/>
      <w:r w:rsidRPr="003F0F2F">
        <w:t xml:space="preserve"> (недостаточность кобаламина A); </w:t>
      </w:r>
      <w:proofErr w:type="spellStart"/>
      <w:r w:rsidRPr="003F0F2F">
        <w:t>метилмалоновая</w:t>
      </w:r>
      <w:proofErr w:type="spellEnd"/>
      <w:r w:rsidRPr="003F0F2F">
        <w:t xml:space="preserve"> </w:t>
      </w:r>
      <w:proofErr w:type="spellStart"/>
      <w:r w:rsidRPr="003F0F2F">
        <w:t>ацидемия</w:t>
      </w:r>
      <w:proofErr w:type="spellEnd"/>
      <w:r w:rsidRPr="003F0F2F">
        <w:t xml:space="preserve"> (недостаточность кобаламина B); </w:t>
      </w:r>
      <w:proofErr w:type="spellStart"/>
      <w:r w:rsidRPr="003F0F2F">
        <w:t>метилмалоновая</w:t>
      </w:r>
      <w:proofErr w:type="spellEnd"/>
      <w:r w:rsidRPr="003F0F2F">
        <w:t xml:space="preserve"> </w:t>
      </w:r>
      <w:proofErr w:type="spellStart"/>
      <w:r w:rsidRPr="003F0F2F">
        <w:t>ацидемия</w:t>
      </w:r>
      <w:proofErr w:type="spellEnd"/>
      <w:r w:rsidRPr="003F0F2F">
        <w:t xml:space="preserve"> (дефицит </w:t>
      </w:r>
      <w:proofErr w:type="spellStart"/>
      <w:r w:rsidRPr="003F0F2F">
        <w:t>метилмалонил</w:t>
      </w:r>
      <w:proofErr w:type="spellEnd"/>
      <w:r w:rsidRPr="003F0F2F">
        <w:t xml:space="preserve"> </w:t>
      </w:r>
      <w:proofErr w:type="spellStart"/>
      <w:r w:rsidRPr="003F0F2F">
        <w:t>KoA-эпимеразы</w:t>
      </w:r>
      <w:proofErr w:type="spellEnd"/>
      <w:r w:rsidRPr="003F0F2F">
        <w:t xml:space="preserve">); </w:t>
      </w:r>
      <w:proofErr w:type="spellStart"/>
      <w:r w:rsidRPr="003F0F2F">
        <w:t>метилмалоновая</w:t>
      </w:r>
      <w:proofErr w:type="spellEnd"/>
      <w:r w:rsidRPr="003F0F2F">
        <w:t xml:space="preserve"> </w:t>
      </w:r>
      <w:proofErr w:type="spellStart"/>
      <w:r w:rsidRPr="003F0F2F">
        <w:t>ацидемия</w:t>
      </w:r>
      <w:proofErr w:type="spellEnd"/>
      <w:r w:rsidRPr="003F0F2F">
        <w:t xml:space="preserve"> (недостаточность кобаламина D); </w:t>
      </w:r>
      <w:proofErr w:type="spellStart"/>
      <w:r w:rsidRPr="003F0F2F">
        <w:t>метилмалоновая</w:t>
      </w:r>
      <w:proofErr w:type="spellEnd"/>
      <w:r w:rsidRPr="003F0F2F">
        <w:t xml:space="preserve"> </w:t>
      </w:r>
      <w:proofErr w:type="spellStart"/>
      <w:r w:rsidRPr="003F0F2F">
        <w:t>ацидемия</w:t>
      </w:r>
      <w:proofErr w:type="spellEnd"/>
      <w:r w:rsidRPr="003F0F2F">
        <w:t xml:space="preserve"> (недостаточность кобаламина C); изовалериановая </w:t>
      </w:r>
      <w:proofErr w:type="spellStart"/>
      <w:r w:rsidRPr="003F0F2F">
        <w:t>ацидемия</w:t>
      </w:r>
      <w:proofErr w:type="spellEnd"/>
      <w:r w:rsidRPr="003F0F2F">
        <w:t xml:space="preserve"> (</w:t>
      </w:r>
      <w:proofErr w:type="spellStart"/>
      <w:r w:rsidRPr="003F0F2F">
        <w:t>ацидемия</w:t>
      </w:r>
      <w:proofErr w:type="spellEnd"/>
      <w:r w:rsidRPr="003F0F2F">
        <w:t xml:space="preserve"> изовалериановая); 3-гидрокси-3-метилглутаровая недостаточность; бета-</w:t>
      </w:r>
      <w:proofErr w:type="spellStart"/>
      <w:r w:rsidRPr="003F0F2F">
        <w:t>кетотиолазная</w:t>
      </w:r>
      <w:proofErr w:type="spellEnd"/>
      <w:r w:rsidRPr="003F0F2F">
        <w:t xml:space="preserve"> недостаточность; нарушения обмена жирных кислот (первичная </w:t>
      </w:r>
      <w:proofErr w:type="spellStart"/>
      <w:r w:rsidRPr="003F0F2F">
        <w:t>карнитиновая</w:t>
      </w:r>
      <w:proofErr w:type="spellEnd"/>
      <w:r w:rsidRPr="003F0F2F">
        <w:t xml:space="preserve"> недостаточность; </w:t>
      </w:r>
      <w:proofErr w:type="spellStart"/>
      <w:r w:rsidRPr="003F0F2F">
        <w:t>среднецепочечная</w:t>
      </w:r>
      <w:proofErr w:type="spellEnd"/>
      <w:r w:rsidRPr="003F0F2F">
        <w:t xml:space="preserve"> </w:t>
      </w:r>
      <w:proofErr w:type="spellStart"/>
      <w:r w:rsidRPr="003F0F2F">
        <w:t>ацил-KoA</w:t>
      </w:r>
      <w:proofErr w:type="spellEnd"/>
      <w:r w:rsidRPr="003F0F2F">
        <w:t xml:space="preserve"> </w:t>
      </w:r>
      <w:proofErr w:type="spellStart"/>
      <w:r w:rsidRPr="003F0F2F">
        <w:t>дегидрогеназная</w:t>
      </w:r>
      <w:proofErr w:type="spellEnd"/>
      <w:r w:rsidRPr="003F0F2F">
        <w:t xml:space="preserve"> недостаточность; длинноцепочечная ацетил-</w:t>
      </w:r>
      <w:proofErr w:type="spellStart"/>
      <w:r w:rsidRPr="003F0F2F">
        <w:t>KoA</w:t>
      </w:r>
      <w:proofErr w:type="spellEnd"/>
      <w:r w:rsidRPr="003F0F2F">
        <w:t xml:space="preserve"> </w:t>
      </w:r>
      <w:proofErr w:type="spellStart"/>
      <w:r w:rsidRPr="003F0F2F">
        <w:t>дегидрогеназная</w:t>
      </w:r>
      <w:proofErr w:type="spellEnd"/>
      <w:r w:rsidRPr="003F0F2F">
        <w:t xml:space="preserve"> недостаточность (дефицит очень длинной цепи </w:t>
      </w:r>
      <w:proofErr w:type="spellStart"/>
      <w:r w:rsidRPr="003F0F2F">
        <w:t>ацил-KoA-дегидрогеназы</w:t>
      </w:r>
      <w:proofErr w:type="spellEnd"/>
      <w:r w:rsidRPr="003F0F2F">
        <w:t xml:space="preserve"> (VLCAD); очень длинноцепочечная ацетил-</w:t>
      </w:r>
      <w:proofErr w:type="spellStart"/>
      <w:r w:rsidRPr="003F0F2F">
        <w:t>KoA</w:t>
      </w:r>
      <w:proofErr w:type="spellEnd"/>
      <w:r w:rsidRPr="003F0F2F">
        <w:t xml:space="preserve"> </w:t>
      </w:r>
      <w:proofErr w:type="spellStart"/>
      <w:r w:rsidRPr="003F0F2F">
        <w:t>дегидрогеназная</w:t>
      </w:r>
      <w:proofErr w:type="spellEnd"/>
      <w:r w:rsidRPr="003F0F2F">
        <w:t xml:space="preserve"> недостаточность (дефицит очень длинной цепи </w:t>
      </w:r>
      <w:proofErr w:type="spellStart"/>
      <w:r w:rsidRPr="003F0F2F">
        <w:t>ацил-KoA-дегидрогеназы</w:t>
      </w:r>
      <w:proofErr w:type="spellEnd"/>
      <w:r w:rsidRPr="003F0F2F">
        <w:t xml:space="preserve"> (VLCAD); недостаточность </w:t>
      </w:r>
      <w:proofErr w:type="spellStart"/>
      <w:r w:rsidRPr="003F0F2F">
        <w:t>митохондриального</w:t>
      </w:r>
      <w:proofErr w:type="spellEnd"/>
      <w:r w:rsidRPr="003F0F2F">
        <w:t xml:space="preserve"> трифункционального </w:t>
      </w:r>
      <w:r w:rsidR="00386CD4" w:rsidRPr="003F0F2F">
        <w:t xml:space="preserve">белка; недостаточность </w:t>
      </w:r>
      <w:proofErr w:type="spellStart"/>
      <w:r w:rsidR="00386CD4" w:rsidRPr="003F0F2F">
        <w:t>карнитин</w:t>
      </w:r>
      <w:r w:rsidRPr="003F0F2F">
        <w:t>пальмитоилтрансферазы</w:t>
      </w:r>
      <w:proofErr w:type="spellEnd"/>
      <w:r w:rsidRPr="003F0F2F">
        <w:t>, тип I; недостаточность карнитин-</w:t>
      </w:r>
      <w:proofErr w:type="spellStart"/>
      <w:r w:rsidRPr="003F0F2F">
        <w:t>пальмитоилтрансферазы</w:t>
      </w:r>
      <w:proofErr w:type="spellEnd"/>
      <w:r w:rsidRPr="003F0F2F">
        <w:t>, тип II; недостаточность карнитин-</w:t>
      </w:r>
      <w:proofErr w:type="spellStart"/>
      <w:r w:rsidRPr="003F0F2F">
        <w:t>ацилкарнитинтранслоказы</w:t>
      </w:r>
      <w:proofErr w:type="spellEnd"/>
      <w:r w:rsidRPr="003F0F2F">
        <w:t>; нарушения обмена серосодержащих аминокислот (</w:t>
      </w:r>
      <w:proofErr w:type="spellStart"/>
      <w:r w:rsidRPr="003F0F2F">
        <w:t>гомоцистинурия</w:t>
      </w:r>
      <w:proofErr w:type="spellEnd"/>
      <w:r w:rsidRPr="003F0F2F">
        <w:t>); нарушения обмена цикла мочевины (</w:t>
      </w:r>
      <w:proofErr w:type="spellStart"/>
      <w:r w:rsidRPr="003F0F2F">
        <w:t>цитруллинемия</w:t>
      </w:r>
      <w:proofErr w:type="spellEnd"/>
      <w:r w:rsidRPr="003F0F2F">
        <w:t xml:space="preserve">, тип I; </w:t>
      </w:r>
      <w:proofErr w:type="spellStart"/>
      <w:r w:rsidRPr="003F0F2F">
        <w:t>аргиназная</w:t>
      </w:r>
      <w:proofErr w:type="spellEnd"/>
      <w:r w:rsidRPr="003F0F2F">
        <w:t xml:space="preserve"> недостаточность); нарушения обмена лизина и </w:t>
      </w:r>
      <w:proofErr w:type="spellStart"/>
      <w:r w:rsidRPr="003F0F2F">
        <w:t>гидроксилизина</w:t>
      </w:r>
      <w:proofErr w:type="spellEnd"/>
      <w:r w:rsidRPr="003F0F2F">
        <w:t xml:space="preserve"> (</w:t>
      </w:r>
      <w:proofErr w:type="spellStart"/>
      <w:r w:rsidRPr="003F0F2F">
        <w:t>глутаровая</w:t>
      </w:r>
      <w:proofErr w:type="spellEnd"/>
      <w:r w:rsidRPr="003F0F2F">
        <w:t xml:space="preserve"> </w:t>
      </w:r>
      <w:proofErr w:type="spellStart"/>
      <w:r w:rsidRPr="003F0F2F">
        <w:t>ацидемия</w:t>
      </w:r>
      <w:proofErr w:type="spellEnd"/>
      <w:r w:rsidRPr="003F0F2F">
        <w:t xml:space="preserve">, тип I; </w:t>
      </w:r>
      <w:proofErr w:type="spellStart"/>
      <w:r w:rsidRPr="003F0F2F">
        <w:t>глутаровая</w:t>
      </w:r>
      <w:proofErr w:type="spellEnd"/>
      <w:r w:rsidRPr="003F0F2F">
        <w:t xml:space="preserve"> </w:t>
      </w:r>
      <w:proofErr w:type="spellStart"/>
      <w:r w:rsidRPr="003F0F2F">
        <w:t>ацидемия</w:t>
      </w:r>
      <w:proofErr w:type="spellEnd"/>
      <w:r w:rsidRPr="003F0F2F">
        <w:t>, тип II (рибофлавин - чувствительная форма); детская спинальная мышечная атрофия, I тип (</w:t>
      </w:r>
      <w:proofErr w:type="spellStart"/>
      <w:r w:rsidRPr="003F0F2F">
        <w:t>Верднига-Гоффмана</w:t>
      </w:r>
      <w:proofErr w:type="spellEnd"/>
      <w:r w:rsidRPr="003F0F2F">
        <w:t>); другие наследственные спинальные мышечные атрофии; первичные иммунодефициты) - новорожденные, родившиеся живыми;</w:t>
      </w:r>
    </w:p>
    <w:p w:rsidR="00275F8D" w:rsidRPr="003F0F2F" w:rsidRDefault="00275F8D" w:rsidP="00D82DE8">
      <w:pPr>
        <w:pStyle w:val="ConsPlusNormal"/>
        <w:ind w:firstLine="539"/>
        <w:jc w:val="both"/>
      </w:pPr>
      <w:r w:rsidRPr="003F0F2F">
        <w:t xml:space="preserve">на </w:t>
      </w:r>
      <w:proofErr w:type="spellStart"/>
      <w:r w:rsidRPr="003F0F2F">
        <w:t>аудиологический</w:t>
      </w:r>
      <w:proofErr w:type="spellEnd"/>
      <w:r w:rsidRPr="003F0F2F">
        <w:t xml:space="preserve"> скрининг - новорожденные дети и дети первого года жизни.</w:t>
      </w:r>
    </w:p>
    <w:p w:rsidR="00275F8D" w:rsidRPr="003F0F2F" w:rsidRDefault="00275F8D" w:rsidP="00D82DE8">
      <w:pPr>
        <w:pStyle w:val="ConsPlusNormal"/>
        <w:ind w:firstLine="539"/>
        <w:jc w:val="both"/>
      </w:pPr>
      <w:r w:rsidRPr="003F0F2F">
        <w:t xml:space="preserve">В рамках Территориальной программы за счет средств бюджета Санкт-Петербурга и средств бюджета Территориального фонда ОМС (по видам и условиям оказания медицинской помощи, включенным в базовую программу ОМС)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w:t>
      </w:r>
      <w:r w:rsidRPr="003F0F2F">
        <w:lastRenderedPageBreak/>
        <w:t>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275F8D" w:rsidRPr="003F0F2F" w:rsidRDefault="00275F8D" w:rsidP="00D82DE8">
      <w:pPr>
        <w:pStyle w:val="ConsPlusNormal"/>
        <w:ind w:firstLine="540"/>
        <w:jc w:val="both"/>
      </w:pPr>
      <w:r w:rsidRPr="003F0F2F">
        <w:t>Беременные женщины, обратившиеся в медицинские организации и иные организации, оказывающие</w:t>
      </w:r>
      <w:r w:rsidR="00D82DE8" w:rsidRPr="003F0F2F">
        <w:t xml:space="preserve"> медицинскую помощь по профилю «акушерство и гинекология»</w:t>
      </w:r>
      <w:r w:rsidRPr="003F0F2F">
        <w:t xml:space="preserve">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275F8D" w:rsidRPr="003F0F2F" w:rsidRDefault="00275F8D" w:rsidP="00D82DE8">
      <w:pPr>
        <w:pStyle w:val="ConsPlusNormal"/>
        <w:ind w:firstLine="540"/>
        <w:jc w:val="both"/>
      </w:pPr>
      <w:r w:rsidRPr="003F0F2F">
        <w:t>Уполномоченный исполнительный орган государственной власти Санкт-Петербурга (далее - уполномоченный орган) в порядке, утверждаемом Минздравом России, ведет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оценивают эффективность такой помощи.</w:t>
      </w:r>
    </w:p>
    <w:p w:rsidR="00275F8D" w:rsidRPr="003F0F2F" w:rsidRDefault="00275F8D" w:rsidP="00D82DE8">
      <w:pPr>
        <w:pStyle w:val="ConsPlusNormal"/>
        <w:ind w:firstLine="540"/>
        <w:jc w:val="both"/>
      </w:pPr>
      <w:r w:rsidRPr="003F0F2F">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осуществляются в соответствии с порядком оказания медицинской помощи, утвержденным Минздравом России.</w:t>
      </w:r>
    </w:p>
    <w:p w:rsidR="00275F8D" w:rsidRPr="003F0F2F" w:rsidRDefault="00275F8D" w:rsidP="00D82DE8">
      <w:pPr>
        <w:pStyle w:val="ConsPlusNormal"/>
        <w:ind w:firstLine="540"/>
        <w:jc w:val="both"/>
      </w:pPr>
      <w:r w:rsidRPr="003F0F2F">
        <w:t>Пациентам в возрасте до 21 года при отдельных онкологических заболеваниях в целях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w:t>
      </w:r>
      <w:r w:rsidR="00D82DE8" w:rsidRPr="003F0F2F">
        <w:t>инскую помощь детям по профилю «детская онкология»</w:t>
      </w:r>
      <w:r w:rsidRPr="003F0F2F">
        <w:t>, в случаях и при соблюдении условий, установленных порядком оказания медицинской помощи, утвержденным Минздравом России.</w:t>
      </w:r>
    </w:p>
    <w:p w:rsidR="00275F8D" w:rsidRPr="003F0F2F" w:rsidRDefault="00275F8D" w:rsidP="00275F8D">
      <w:pPr>
        <w:pStyle w:val="ConsPlusNormal"/>
        <w:ind w:firstLine="540"/>
        <w:jc w:val="both"/>
      </w:pPr>
    </w:p>
    <w:p w:rsidR="00275F8D" w:rsidRPr="003F0F2F" w:rsidRDefault="00275F8D" w:rsidP="00275F8D">
      <w:pPr>
        <w:pStyle w:val="ConsPlusTitle"/>
        <w:jc w:val="center"/>
        <w:outlineLvl w:val="1"/>
      </w:pPr>
      <w:r w:rsidRPr="003F0F2F">
        <w:t>3. Территориальная программа ОМС</w:t>
      </w:r>
    </w:p>
    <w:p w:rsidR="00275F8D" w:rsidRPr="003F0F2F" w:rsidRDefault="00275F8D" w:rsidP="00275F8D">
      <w:pPr>
        <w:pStyle w:val="ConsPlusNormal"/>
        <w:ind w:firstLine="540"/>
        <w:jc w:val="both"/>
      </w:pPr>
    </w:p>
    <w:p w:rsidR="00275F8D" w:rsidRPr="003F0F2F" w:rsidRDefault="00275F8D" w:rsidP="00D856A6">
      <w:pPr>
        <w:pStyle w:val="ConsPlusTitle"/>
        <w:ind w:firstLine="539"/>
        <w:jc w:val="both"/>
        <w:rPr>
          <w:b w:val="0"/>
        </w:rPr>
      </w:pPr>
      <w:r w:rsidRPr="003F0F2F">
        <w:rPr>
          <w:b w:val="0"/>
        </w:rPr>
        <w:t>За счет средств бюджета Территориального фонда ОМС в рамках Территориальной программы ОМС гражданам (застрахованным лицам), в том числе находящимся в стационарных организациях социального обслуживания населения,</w:t>
      </w:r>
      <w:r w:rsidR="00386CD4" w:rsidRPr="003F0F2F">
        <w:rPr>
          <w:b w:val="0"/>
        </w:rPr>
        <w:t xml:space="preserve"> при заболеваниях и состояниях, указанных в </w:t>
      </w:r>
      <w:r w:rsidR="00D856A6" w:rsidRPr="003F0F2F">
        <w:rPr>
          <w:b w:val="0"/>
        </w:rPr>
        <w:t xml:space="preserve">разделе 2 </w:t>
      </w:r>
      <w:r w:rsidR="00386CD4" w:rsidRPr="003F0F2F">
        <w:rPr>
          <w:b w:val="0"/>
        </w:rPr>
        <w:t xml:space="preserve">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w:t>
      </w:r>
      <w:r w:rsidRPr="003F0F2F">
        <w:rPr>
          <w:b w:val="0"/>
        </w:rPr>
        <w:t>оказывается:</w:t>
      </w:r>
    </w:p>
    <w:p w:rsidR="00386CD4" w:rsidRPr="003F0F2F" w:rsidRDefault="00386CD4" w:rsidP="00D856A6">
      <w:pPr>
        <w:pStyle w:val="ConsPlusNormal"/>
        <w:ind w:firstLine="539"/>
        <w:jc w:val="both"/>
      </w:pPr>
      <w:r w:rsidRPr="003F0F2F">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w:t>
      </w:r>
      <w:proofErr w:type="spellStart"/>
      <w:r w:rsidRPr="003F0F2F">
        <w:t>аудиологического</w:t>
      </w:r>
      <w:proofErr w:type="spellEnd"/>
      <w:r w:rsidRPr="003F0F2F">
        <w:t xml:space="preserve"> скрининга;</w:t>
      </w:r>
    </w:p>
    <w:p w:rsidR="00386CD4" w:rsidRPr="003F0F2F" w:rsidRDefault="00386CD4" w:rsidP="00D856A6">
      <w:pPr>
        <w:pStyle w:val="ConsPlusNormal"/>
        <w:ind w:firstLine="539"/>
        <w:jc w:val="both"/>
      </w:pPr>
      <w:r w:rsidRPr="003F0F2F">
        <w:t>скорая медицинская помощь (за исключением санитарно-авиационной эвакуации);</w:t>
      </w:r>
    </w:p>
    <w:p w:rsidR="00386CD4" w:rsidRPr="003F0F2F" w:rsidRDefault="00386CD4" w:rsidP="00D856A6">
      <w:pPr>
        <w:pStyle w:val="ConsPlusTitle"/>
        <w:ind w:firstLine="539"/>
        <w:jc w:val="both"/>
        <w:rPr>
          <w:b w:val="0"/>
        </w:rPr>
      </w:pPr>
      <w:r w:rsidRPr="003F0F2F">
        <w:rPr>
          <w:b w:val="0"/>
        </w:rPr>
        <w:t xml:space="preserve">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w:t>
      </w:r>
      <w:r w:rsidRPr="003F0F2F">
        <w:rPr>
          <w:b w:val="0"/>
        </w:rPr>
        <w:lastRenderedPageBreak/>
        <w:t xml:space="preserve">помощи, финансовое обеспечение которых осуществляется за счет средств обязательного медицинского страхования, </w:t>
      </w:r>
      <w:bookmarkStart w:id="2" w:name="_Hlk178169328"/>
      <w:r w:rsidRPr="003F0F2F">
        <w:rPr>
          <w:b w:val="0"/>
        </w:rPr>
        <w:t xml:space="preserve">в стационарных условиях и условиях дневного стационара, в том числе больным с онкологическими заболеваниями, больным с гепатитом C </w:t>
      </w:r>
      <w:r w:rsidRPr="003F0F2F">
        <w:rPr>
          <w:b w:val="0"/>
        </w:rPr>
        <w:br/>
        <w:t xml:space="preserve">в соответствии с клиническими рекомендациями, </w:t>
      </w:r>
      <w:bookmarkStart w:id="3" w:name="_Hlk178775569"/>
      <w:r w:rsidRPr="003F0F2F">
        <w:rPr>
          <w:b w:val="0"/>
        </w:rPr>
        <w:t xml:space="preserve">включая предоставление лекарственных препаратов для медицинского применения, включенных в </w:t>
      </w:r>
      <w:hyperlink r:id="rId11" w:history="1">
        <w:r w:rsidRPr="003F0F2F">
          <w:rPr>
            <w:b w:val="0"/>
          </w:rPr>
          <w:t>перечень</w:t>
        </w:r>
      </w:hyperlink>
      <w:r w:rsidRPr="003F0F2F">
        <w:rPr>
          <w:b w:val="0"/>
        </w:rPr>
        <w:t xml:space="preserve"> жизненно необходимых и важнейших лекарственных препаратов, в соответствии с законодательством Российской Федерации</w:t>
      </w:r>
      <w:bookmarkEnd w:id="2"/>
    </w:p>
    <w:bookmarkEnd w:id="3"/>
    <w:p w:rsidR="00386CD4" w:rsidRPr="003F0F2F" w:rsidRDefault="00386CD4" w:rsidP="00D856A6">
      <w:pPr>
        <w:pStyle w:val="ConsPlusNormal"/>
        <w:ind w:firstLine="539"/>
        <w:jc w:val="both"/>
      </w:pPr>
      <w:r w:rsidRPr="003F0F2F">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386CD4" w:rsidRPr="003F0F2F" w:rsidRDefault="00386CD4" w:rsidP="00827622">
      <w:pPr>
        <w:pStyle w:val="ConsPlusTitle"/>
        <w:ind w:firstLine="539"/>
        <w:jc w:val="both"/>
        <w:rPr>
          <w:b w:val="0"/>
        </w:rPr>
      </w:pPr>
      <w:r w:rsidRPr="003F0F2F">
        <w:rPr>
          <w:b w:val="0"/>
        </w:rP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rsidR="00275F8D" w:rsidRPr="003F0F2F" w:rsidRDefault="00275F8D" w:rsidP="00827622">
      <w:pPr>
        <w:pStyle w:val="ConsPlusNormal"/>
        <w:ind w:firstLine="540"/>
        <w:jc w:val="both"/>
      </w:pPr>
      <w:r w:rsidRPr="003F0F2F">
        <w:t>В рамках Территориальной программы ОМС осуществляется финансовое обеспечение:</w:t>
      </w:r>
    </w:p>
    <w:p w:rsidR="00275F8D" w:rsidRPr="003F0F2F" w:rsidRDefault="00654FA2" w:rsidP="00827622">
      <w:pPr>
        <w:pStyle w:val="ConsPlusNormal"/>
        <w:ind w:firstLine="540"/>
        <w:jc w:val="both"/>
      </w:pPr>
      <w:r w:rsidRPr="003F0F2F">
        <w:rPr>
          <w:szCs w:val="24"/>
        </w:rPr>
        <w:t>оказания медицинской помощи больным с онкологическими заболеваниями в соответствии с клиническими рекомендациями, в том числе в условиях дневного стационара в соответствии с клиническими рекомендациями и критериями оказания медицинской помощи больным с онкологическими заболеваниями в условиях дневного стационара, установленными Министерством здравоохранения Российской Федерации</w:t>
      </w:r>
      <w:r w:rsidR="00275F8D" w:rsidRPr="003F0F2F">
        <w:t>;</w:t>
      </w:r>
    </w:p>
    <w:p w:rsidR="00654FA2" w:rsidRPr="003F0F2F" w:rsidRDefault="00654FA2" w:rsidP="00827622">
      <w:pPr>
        <w:pStyle w:val="ConsPlusNormal"/>
        <w:ind w:firstLine="540"/>
        <w:jc w:val="both"/>
        <w:rPr>
          <w:szCs w:val="24"/>
        </w:rPr>
      </w:pPr>
      <w:r w:rsidRPr="003F0F2F">
        <w:rPr>
          <w:szCs w:val="24"/>
        </w:rPr>
        <w:t xml:space="preserve">оказания медицинской помощи больным с гепатитом C в условиях дневного стационара и стационарных условиях в соответствии с </w:t>
      </w:r>
      <w:hyperlink r:id="rId12" w:history="1">
        <w:r w:rsidRPr="003F0F2F">
          <w:rPr>
            <w:szCs w:val="24"/>
          </w:rPr>
          <w:t>клиническими рекомендациями</w:t>
        </w:r>
      </w:hyperlink>
      <w:r w:rsidRPr="003F0F2F">
        <w:rPr>
          <w:szCs w:val="24"/>
        </w:rPr>
        <w:t xml:space="preserve"> и </w:t>
      </w:r>
      <w:hyperlink r:id="rId13" w:history="1">
        <w:r w:rsidRPr="003F0F2F">
          <w:rPr>
            <w:szCs w:val="24"/>
          </w:rPr>
          <w:t>критериями</w:t>
        </w:r>
      </w:hyperlink>
      <w:r w:rsidRPr="003F0F2F">
        <w:rPr>
          <w:szCs w:val="24"/>
        </w:rPr>
        <w:t xml:space="preserve"> оказания медицинской помощи больным с гепатитом C в условиях дневного стационара и стационарных условиях (за исключением лекарственных препаратов, обеспечение которыми осуществляется в соответствии со </w:t>
      </w:r>
      <w:hyperlink r:id="rId14" w:history="1">
        <w:r w:rsidRPr="003F0F2F">
          <w:rPr>
            <w:szCs w:val="24"/>
          </w:rPr>
          <w:t>статьей 14</w:t>
        </w:r>
      </w:hyperlink>
      <w:r w:rsidRPr="003F0F2F">
        <w:rPr>
          <w:szCs w:val="24"/>
        </w:rPr>
        <w:t xml:space="preserve"> Федерального закона «Об основах охраны здоровья граждан в Российской Федерации»), установленными Министерством здравоохранения Российской Федерации</w:t>
      </w:r>
    </w:p>
    <w:p w:rsidR="00654FA2" w:rsidRPr="003F0F2F" w:rsidRDefault="00654FA2" w:rsidP="00827622">
      <w:pPr>
        <w:autoSpaceDE w:val="0"/>
        <w:autoSpaceDN w:val="0"/>
        <w:adjustRightInd w:val="0"/>
        <w:ind w:firstLine="540"/>
        <w:rPr>
          <w:szCs w:val="24"/>
        </w:rPr>
      </w:pPr>
      <w:r w:rsidRPr="003F0F2F">
        <w:rPr>
          <w:szCs w:val="24"/>
        </w:rPr>
        <w:t>проведения углубленной диспансеризации;</w:t>
      </w:r>
    </w:p>
    <w:p w:rsidR="00654FA2" w:rsidRPr="003F0F2F" w:rsidRDefault="00654FA2" w:rsidP="00827622">
      <w:pPr>
        <w:autoSpaceDE w:val="0"/>
        <w:autoSpaceDN w:val="0"/>
        <w:adjustRightInd w:val="0"/>
        <w:ind w:firstLine="540"/>
        <w:rPr>
          <w:szCs w:val="24"/>
        </w:rPr>
      </w:pPr>
      <w:r w:rsidRPr="003F0F2F">
        <w:rPr>
          <w:szCs w:val="24"/>
        </w:rPr>
        <w:t>проведения медицинской реабилитации, в том числе за счет межбюджетных трансфертов из федерального бюджета, предоставляемых бюджету Федерального фонда обязательного медицинского страхования;</w:t>
      </w:r>
    </w:p>
    <w:p w:rsidR="00654FA2" w:rsidRPr="003F0F2F" w:rsidRDefault="00654FA2" w:rsidP="00827622">
      <w:pPr>
        <w:autoSpaceDE w:val="0"/>
        <w:autoSpaceDN w:val="0"/>
        <w:adjustRightInd w:val="0"/>
        <w:ind w:firstLine="539"/>
        <w:rPr>
          <w:szCs w:val="24"/>
        </w:rPr>
      </w:pPr>
      <w:r w:rsidRPr="003F0F2F">
        <w:rPr>
          <w:szCs w:val="24"/>
        </w:rPr>
        <w:t xml:space="preserve">проведения консультирования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w:t>
      </w:r>
      <w:r w:rsidRPr="003F0F2F">
        <w:rPr>
          <w:szCs w:val="24"/>
        </w:rPr>
        <w:br/>
        <w:t>из числа ветеранов боевых действий; лиц, состоящих на диспансерном наблюдении; женщин в период беременности, родов и послеродовой период;</w:t>
      </w:r>
    </w:p>
    <w:p w:rsidR="00275F8D" w:rsidRPr="003F0F2F" w:rsidRDefault="00654FA2" w:rsidP="00827622">
      <w:pPr>
        <w:pStyle w:val="ConsPlusNormal"/>
        <w:ind w:firstLine="540"/>
        <w:jc w:val="both"/>
        <w:rPr>
          <w:strike/>
        </w:rPr>
      </w:pPr>
      <w:r w:rsidRPr="003F0F2F">
        <w:rPr>
          <w:szCs w:val="24"/>
        </w:rPr>
        <w:t>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275F8D" w:rsidRPr="003F0F2F" w:rsidRDefault="00275F8D" w:rsidP="00827622">
      <w:pPr>
        <w:pStyle w:val="ConsPlusNormal"/>
        <w:ind w:firstLine="540"/>
        <w:jc w:val="both"/>
      </w:pPr>
      <w:r w:rsidRPr="003F0F2F">
        <w:t xml:space="preserve">В случаях установления Правительством Российской Федерации особенностей реализации базовой программы ОМС в условиях возникновения угрозы распространения заболеваний, вызванных </w:t>
      </w:r>
      <w:proofErr w:type="spellStart"/>
      <w:r w:rsidRPr="003F0F2F">
        <w:t>коронавирусной</w:t>
      </w:r>
      <w:proofErr w:type="spellEnd"/>
      <w:r w:rsidRPr="003F0F2F">
        <w:t xml:space="preserve"> инфекцией, реализация</w:t>
      </w:r>
      <w:r w:rsidR="00B474C8" w:rsidRPr="003F0F2F">
        <w:t xml:space="preserve"> базовой программы ОМС в 2025</w:t>
      </w:r>
      <w:r w:rsidRPr="003F0F2F">
        <w:t xml:space="preserve"> году будет осуществляться с учетом таких особенностей.</w:t>
      </w:r>
    </w:p>
    <w:p w:rsidR="00275F8D" w:rsidRPr="003F0F2F" w:rsidRDefault="00275F8D" w:rsidP="00827622">
      <w:pPr>
        <w:pStyle w:val="ConsPlusNormal"/>
        <w:ind w:firstLine="540"/>
        <w:jc w:val="both"/>
      </w:pPr>
      <w:r w:rsidRPr="003F0F2F">
        <w:t xml:space="preserve">Структура тарифа на оплату медицинской помощи в рамках Территориальной </w:t>
      </w:r>
      <w:r w:rsidRPr="003F0F2F">
        <w:lastRenderedPageBreak/>
        <w:t>программы ОМС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(за исключением бригад скорой и неотложной медицинской помощи),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 при отсутствии у медицинской организации не погашенной в течение трех месяцев кредиторской задолженности за счет средств ОМС. Структура тарифа на оплату высокотехнологичной медицинской помощи в рамках Территориальной программы ОМС включает в себя расходы на приобретение основных средств вне зависимости от их стоимости.</w:t>
      </w:r>
    </w:p>
    <w:p w:rsidR="00275F8D" w:rsidRPr="003F0F2F" w:rsidRDefault="00275F8D" w:rsidP="00827622">
      <w:pPr>
        <w:pStyle w:val="ConsPlusNormal"/>
        <w:ind w:firstLine="540"/>
        <w:jc w:val="both"/>
      </w:pPr>
      <w:r w:rsidRPr="003F0F2F">
        <w:t xml:space="preserve">Тарифы на оплату медицинской помощи, предоставляемой в рамках Территориальной программы ОМС, и порядок их применения устанавливаются тарифным соглашением между уполномоченным органом, Территориальным фондом ОМС, представителями страховых медицинских организаций, медицинских профессиональных некоммерческих организаций, созданных в соответствии со </w:t>
      </w:r>
      <w:hyperlink r:id="rId15">
        <w:r w:rsidRPr="003F0F2F">
          <w:rPr>
            <w:color w:val="0000FF"/>
          </w:rPr>
          <w:t>статьей 76</w:t>
        </w:r>
      </w:hyperlink>
      <w:r w:rsidRPr="003F0F2F">
        <w:t xml:space="preserve"> Федерального закона N 323-ФЗ, профессиональных союзов медицинских работников или их объединений (ассоциаций), включенными в состав Комиссии по разработке территориальной программы обязательного медицинского страхования в Санкт-Петербурге (далее - Генеральное тарифное соглашение), и формируются в соответствии с принятыми в Территориальной программе ОМС способами оплаты медицинской помощи.</w:t>
      </w:r>
    </w:p>
    <w:p w:rsidR="00275F8D" w:rsidRPr="003F0F2F" w:rsidRDefault="00275F8D" w:rsidP="00827622">
      <w:pPr>
        <w:pStyle w:val="ConsPlusNormal"/>
        <w:ind w:firstLine="540"/>
        <w:jc w:val="both"/>
      </w:pPr>
      <w:r w:rsidRPr="003F0F2F">
        <w:t>Генеральное тарифное соглашение формируется на основании решений Комиссии по разработке территориальной программы обязательного медицинского страхования в Санкт-Петербурге, которая осуществляет свою деятельность в соответствии с положением, являющимся приложением к правилам обязательного медицинского страхования, утвержденным уполномоченным Правительством Российской Федерации федеральным органом исполнительной власти.</w:t>
      </w:r>
    </w:p>
    <w:p w:rsidR="00275F8D" w:rsidRPr="003F0F2F" w:rsidRDefault="00275F8D" w:rsidP="00827622">
      <w:pPr>
        <w:pStyle w:val="ConsPlusNormal"/>
        <w:ind w:firstLine="540"/>
        <w:jc w:val="both"/>
      </w:pPr>
      <w:r w:rsidRPr="003F0F2F">
        <w:t>Тарифы на оплату медицинской помощи по ОМС формируются в соответствии с принятыми в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 компенсационного характера, в том числе следующие денежные выплаты:</w:t>
      </w:r>
    </w:p>
    <w:p w:rsidR="00275F8D" w:rsidRPr="003F0F2F" w:rsidRDefault="00275F8D" w:rsidP="00827622">
      <w:pPr>
        <w:pStyle w:val="ConsPlusNormal"/>
        <w:ind w:firstLine="540"/>
        <w:jc w:val="both"/>
      </w:pPr>
      <w:r w:rsidRPr="003F0F2F">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275F8D" w:rsidRPr="003F0F2F" w:rsidRDefault="00275F8D" w:rsidP="00827622">
      <w:pPr>
        <w:pStyle w:val="ConsPlusNormal"/>
        <w:ind w:firstLine="540"/>
        <w:jc w:val="both"/>
      </w:pPr>
      <w:r w:rsidRPr="003F0F2F">
        <w:t>медицинским работникам фельдшерских и фельдшерско-акушерских пунктов (заведующим фельдшерско-акушерскими пунктами, фельдшерам, акушеркам, медицинским сестрам, в том числе медицинским сестрам патронажным) за оказанную медицинскую помощь в амбулаторных условиях;</w:t>
      </w:r>
    </w:p>
    <w:p w:rsidR="00275F8D" w:rsidRPr="003F0F2F" w:rsidRDefault="00275F8D" w:rsidP="00827622">
      <w:pPr>
        <w:pStyle w:val="ConsPlusNormal"/>
        <w:ind w:firstLine="540"/>
        <w:jc w:val="both"/>
      </w:pPr>
      <w:r w:rsidRPr="003F0F2F">
        <w:t xml:space="preserve">врачам, фельдшерам и медицинским сестрам учреждений и подразделений скорой медицинской помощи за оказанную скорую медицинскую помощь вне медицинской </w:t>
      </w:r>
      <w:r w:rsidRPr="003F0F2F">
        <w:lastRenderedPageBreak/>
        <w:t>организации;</w:t>
      </w:r>
    </w:p>
    <w:p w:rsidR="00275F8D" w:rsidRPr="003F0F2F" w:rsidRDefault="00275F8D" w:rsidP="00827622">
      <w:pPr>
        <w:pStyle w:val="ConsPlusNormal"/>
        <w:ind w:firstLine="540"/>
        <w:jc w:val="both"/>
      </w:pPr>
      <w:r w:rsidRPr="003F0F2F">
        <w:t>специалистам с высшим и средним медицинским образованием за оказанную медицинскую помощь в амбулаторных условиях.</w:t>
      </w:r>
    </w:p>
    <w:p w:rsidR="00275F8D" w:rsidRPr="003F0F2F" w:rsidRDefault="00275F8D" w:rsidP="00827622">
      <w:pPr>
        <w:pStyle w:val="ConsPlusNormal"/>
        <w:ind w:firstLine="540"/>
        <w:jc w:val="both"/>
      </w:pPr>
    </w:p>
    <w:p w:rsidR="00275F8D" w:rsidRPr="003F0F2F" w:rsidRDefault="00275F8D" w:rsidP="00827622">
      <w:pPr>
        <w:pStyle w:val="ConsPlusTitle"/>
        <w:jc w:val="center"/>
        <w:outlineLvl w:val="2"/>
      </w:pPr>
      <w:r w:rsidRPr="003F0F2F">
        <w:t>3.1. Профилактические медицинские осмотры</w:t>
      </w:r>
    </w:p>
    <w:p w:rsidR="00275F8D" w:rsidRPr="003F0F2F" w:rsidRDefault="00275F8D" w:rsidP="00827622">
      <w:pPr>
        <w:pStyle w:val="ConsPlusTitle"/>
        <w:jc w:val="center"/>
      </w:pPr>
      <w:r w:rsidRPr="003F0F2F">
        <w:t>и диспансеризация граждан</w:t>
      </w:r>
    </w:p>
    <w:p w:rsidR="00275F8D" w:rsidRPr="003F0F2F" w:rsidRDefault="00275F8D" w:rsidP="00827622">
      <w:pPr>
        <w:pStyle w:val="ConsPlusNormal"/>
        <w:ind w:firstLine="540"/>
        <w:jc w:val="both"/>
      </w:pPr>
    </w:p>
    <w:p w:rsidR="00275F8D" w:rsidRPr="003F0F2F" w:rsidRDefault="00275F8D" w:rsidP="00827622">
      <w:pPr>
        <w:pStyle w:val="ConsPlusNormal"/>
        <w:ind w:firstLine="540"/>
        <w:jc w:val="both"/>
      </w:pPr>
      <w:r w:rsidRPr="003F0F2F">
        <w:t>В рамках проведения профилактических мероприятий исполнительные органы Санкт-Петербурга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 (далее - сеть "Интернет").</w:t>
      </w:r>
    </w:p>
    <w:p w:rsidR="00275F8D" w:rsidRPr="003F0F2F" w:rsidRDefault="00275F8D" w:rsidP="00827622">
      <w:pPr>
        <w:pStyle w:val="ConsPlusNormal"/>
        <w:ind w:firstLine="540"/>
        <w:jc w:val="both"/>
      </w:pPr>
      <w:r w:rsidRPr="003F0F2F">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275F8D" w:rsidRPr="003F0F2F" w:rsidRDefault="00275F8D" w:rsidP="00827622">
      <w:pPr>
        <w:pStyle w:val="ConsPlusNormal"/>
        <w:ind w:firstLine="540"/>
        <w:jc w:val="both"/>
      </w:pPr>
      <w:r w:rsidRPr="003F0F2F">
        <w:t xml:space="preserve">Граждане, переболевшие новой </w:t>
      </w:r>
      <w:proofErr w:type="spellStart"/>
      <w:r w:rsidRPr="003F0F2F">
        <w:t>коронавирусной</w:t>
      </w:r>
      <w:proofErr w:type="spellEnd"/>
      <w:r w:rsidRPr="003F0F2F">
        <w:t xml:space="preserve"> инфекцией (COVID-19), </w:t>
      </w:r>
      <w:r w:rsidR="00D85BB1" w:rsidRPr="003F0F2F">
        <w:t xml:space="preserve">включая случаи заболеваний, когда отсутствует подтверждение перенесенной </w:t>
      </w:r>
      <w:proofErr w:type="spellStart"/>
      <w:r w:rsidR="00D85BB1" w:rsidRPr="003F0F2F">
        <w:t>коронавирусной</w:t>
      </w:r>
      <w:proofErr w:type="spellEnd"/>
      <w:r w:rsidR="00D85BB1" w:rsidRPr="003F0F2F">
        <w:t xml:space="preserve"> инфекции (COVID-19) методом ПЦР-диагностики, </w:t>
      </w:r>
      <w:r w:rsidRPr="003F0F2F">
        <w:t>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приложению 5 к федеральной программе.</w:t>
      </w:r>
    </w:p>
    <w:p w:rsidR="00275F8D" w:rsidRPr="003F0F2F" w:rsidRDefault="00275F8D" w:rsidP="00827622">
      <w:pPr>
        <w:pStyle w:val="ConsPlusNormal"/>
        <w:ind w:firstLine="540"/>
        <w:jc w:val="both"/>
      </w:pPr>
      <w:r w:rsidRPr="003F0F2F">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Минздравом России.</w:t>
      </w:r>
    </w:p>
    <w:p w:rsidR="00275F8D" w:rsidRPr="003F0F2F" w:rsidRDefault="00275F8D" w:rsidP="00827622">
      <w:pPr>
        <w:pStyle w:val="ConsPlusNormal"/>
        <w:ind w:firstLine="540"/>
        <w:jc w:val="both"/>
      </w:pPr>
      <w:r w:rsidRPr="003F0F2F">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ОМС. Территориальный фонд ОМС доводит указанные перечни до страховых медицинских организаций, в которых застрахованы граждане, подлежащие углубленной диспансеризации.</w:t>
      </w:r>
    </w:p>
    <w:p w:rsidR="00275F8D" w:rsidRPr="003F0F2F" w:rsidRDefault="00275F8D" w:rsidP="00827622">
      <w:pPr>
        <w:pStyle w:val="ConsPlusNormal"/>
        <w:ind w:firstLine="540"/>
        <w:jc w:val="both"/>
      </w:pPr>
      <w:r w:rsidRPr="003F0F2F">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275F8D" w:rsidRPr="003F0F2F" w:rsidRDefault="00275F8D" w:rsidP="00827622">
      <w:pPr>
        <w:pStyle w:val="ConsPlusNormal"/>
        <w:ind w:firstLine="540"/>
        <w:jc w:val="both"/>
      </w:pPr>
      <w:r w:rsidRPr="003F0F2F">
        <w:t>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275F8D" w:rsidRPr="003F0F2F" w:rsidRDefault="00275F8D" w:rsidP="00827622">
      <w:pPr>
        <w:pStyle w:val="ConsPlusNormal"/>
        <w:ind w:firstLine="540"/>
        <w:jc w:val="both"/>
      </w:pPr>
      <w:r w:rsidRPr="003F0F2F">
        <w:t>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пунктом 1 приложения 5 к федеральной программе.</w:t>
      </w:r>
    </w:p>
    <w:p w:rsidR="00275F8D" w:rsidRPr="003F0F2F" w:rsidRDefault="00275F8D" w:rsidP="00827622">
      <w:pPr>
        <w:pStyle w:val="ConsPlusNormal"/>
        <w:ind w:firstLine="540"/>
        <w:jc w:val="both"/>
      </w:pPr>
      <w:r w:rsidRPr="003F0F2F">
        <w:t xml:space="preserve">По результатам углубленной диспансеризации в случае выявления хронических </w:t>
      </w:r>
      <w:r w:rsidRPr="003F0F2F">
        <w:lastRenderedPageBreak/>
        <w:t xml:space="preserve">неинфекционных заболеваний, в том числе связанных с перенесенной новой </w:t>
      </w:r>
      <w:proofErr w:type="spellStart"/>
      <w:r w:rsidRPr="003F0F2F">
        <w:t>коронавирусной</w:t>
      </w:r>
      <w:proofErr w:type="spellEnd"/>
      <w:r w:rsidRPr="003F0F2F">
        <w:t xml:space="preserve"> инфекцией (COVID-19), гражданин в течение трех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Минздравом России, а также предоставляются лекарственные препараты в соответствии с законодательством Российской Федерации.</w:t>
      </w:r>
    </w:p>
    <w:p w:rsidR="00275F8D" w:rsidRPr="003F0F2F" w:rsidRDefault="00275F8D" w:rsidP="00827622">
      <w:pPr>
        <w:pStyle w:val="ConsPlusNormal"/>
        <w:ind w:firstLine="540"/>
        <w:jc w:val="both"/>
      </w:pPr>
      <w:r w:rsidRPr="003F0F2F">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275F8D" w:rsidRPr="003F0F2F" w:rsidRDefault="00275F8D" w:rsidP="00827622">
      <w:pPr>
        <w:pStyle w:val="ConsPlusNormal"/>
        <w:ind w:firstLine="540"/>
        <w:jc w:val="both"/>
      </w:pPr>
      <w:r w:rsidRPr="003F0F2F">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приложению 6 к федеральной программе.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w:t>
      </w:r>
      <w:r w:rsidR="00D85BB1" w:rsidRPr="003F0F2F">
        <w:t xml:space="preserve">такой </w:t>
      </w:r>
      <w:r w:rsidRPr="003F0F2F">
        <w:t xml:space="preserve">медицинской организации, </w:t>
      </w:r>
      <w:r w:rsidRPr="003F0F2F">
        <w:rPr>
          <w:strike/>
        </w:rPr>
        <w:t>к которой прикреплен гражданин</w:t>
      </w:r>
      <w:r w:rsidRPr="003F0F2F">
        <w:t>,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три рабочих дня до назначения даты приема (осмотра).</w:t>
      </w:r>
    </w:p>
    <w:p w:rsidR="00275F8D" w:rsidRPr="003F0F2F" w:rsidRDefault="00275F8D" w:rsidP="00827622">
      <w:pPr>
        <w:pStyle w:val="ConsPlusNormal"/>
        <w:ind w:firstLine="540"/>
        <w:jc w:val="both"/>
      </w:pPr>
      <w:r w:rsidRPr="003F0F2F">
        <w:t>Исполнительные органы государственной власти Санкт-Петербурга в сфере охраны здоровья размещают на своих официальных сайтах в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rsidR="00275F8D" w:rsidRPr="003F0F2F" w:rsidRDefault="00275F8D" w:rsidP="00827622">
      <w:pPr>
        <w:pStyle w:val="ConsPlusNormal"/>
        <w:ind w:firstLine="540"/>
        <w:jc w:val="both"/>
      </w:pPr>
      <w:r w:rsidRPr="003F0F2F">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семь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три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Территориальный фонд ОМС.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rsidR="00275F8D" w:rsidRPr="003F0F2F" w:rsidRDefault="00275F8D" w:rsidP="00827622">
      <w:pPr>
        <w:pStyle w:val="ConsPlusNormal"/>
        <w:ind w:firstLine="540"/>
        <w:jc w:val="both"/>
      </w:pPr>
      <w:r w:rsidRPr="003F0F2F">
        <w:t xml:space="preserve">Территориальный фонд ОМС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w:t>
      </w:r>
      <w:r w:rsidRPr="003F0F2F">
        <w:lastRenderedPageBreak/>
        <w:t>диспансеризацию и диспансеризацию для оценки репродуктивного здоровья женщин и мужчин, результатах проведенных мероприятий и передают агрегированные сведения Федеральному фонду ОМС в порядке, установленном законодательством Российской Федерации.</w:t>
      </w:r>
    </w:p>
    <w:p w:rsidR="00275F8D" w:rsidRPr="003F0F2F" w:rsidRDefault="00275F8D" w:rsidP="00827622">
      <w:pPr>
        <w:pStyle w:val="ConsPlusNormal"/>
        <w:ind w:firstLine="540"/>
        <w:jc w:val="both"/>
      </w:pPr>
      <w:r w:rsidRPr="003F0F2F">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275F8D" w:rsidRPr="003F0F2F" w:rsidRDefault="00275F8D" w:rsidP="00827622">
      <w:pPr>
        <w:pStyle w:val="ConsPlusNormal"/>
        <w:ind w:firstLine="540"/>
        <w:jc w:val="both"/>
      </w:pPr>
      <w:r w:rsidRPr="003F0F2F">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275F8D" w:rsidRPr="003F0F2F" w:rsidRDefault="00275F8D" w:rsidP="00827622">
      <w:pPr>
        <w:pStyle w:val="ConsPlusNormal"/>
        <w:ind w:firstLine="540"/>
        <w:jc w:val="both"/>
      </w:pPr>
      <w:r w:rsidRPr="003F0F2F">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утвержденном Минздравом России.</w:t>
      </w:r>
    </w:p>
    <w:p w:rsidR="00275F8D" w:rsidRPr="003F0F2F" w:rsidRDefault="00275F8D" w:rsidP="00827622">
      <w:pPr>
        <w:pStyle w:val="ConsPlusNormal"/>
        <w:ind w:firstLine="540"/>
        <w:jc w:val="both"/>
      </w:pPr>
      <w:r w:rsidRPr="003F0F2F">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275F8D" w:rsidRPr="003F0F2F" w:rsidRDefault="00275F8D" w:rsidP="00827622">
      <w:pPr>
        <w:pStyle w:val="ConsPlusNormal"/>
        <w:ind w:firstLine="540"/>
        <w:jc w:val="both"/>
      </w:pPr>
      <w:r w:rsidRPr="003F0F2F">
        <w:t>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ОМС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Минздравом России.</w:t>
      </w:r>
    </w:p>
    <w:p w:rsidR="00275F8D" w:rsidRPr="003F0F2F" w:rsidRDefault="00275F8D" w:rsidP="00827622">
      <w:pPr>
        <w:pStyle w:val="ConsPlusNormal"/>
        <w:ind w:firstLine="540"/>
        <w:jc w:val="both"/>
      </w:pPr>
    </w:p>
    <w:p w:rsidR="00275F8D" w:rsidRPr="003F0F2F" w:rsidRDefault="00275F8D" w:rsidP="00827622">
      <w:pPr>
        <w:pStyle w:val="ConsPlusTitle"/>
        <w:jc w:val="center"/>
        <w:outlineLvl w:val="2"/>
      </w:pPr>
      <w:r w:rsidRPr="003F0F2F">
        <w:t>3.2. Диспансерное наблюдение за гражданами</w:t>
      </w:r>
    </w:p>
    <w:p w:rsidR="00275F8D" w:rsidRPr="003F0F2F" w:rsidRDefault="00275F8D" w:rsidP="00827622">
      <w:pPr>
        <w:pStyle w:val="ConsPlusNormal"/>
        <w:ind w:firstLine="540"/>
        <w:jc w:val="both"/>
      </w:pPr>
    </w:p>
    <w:p w:rsidR="00275F8D" w:rsidRPr="003F0F2F" w:rsidRDefault="00275F8D" w:rsidP="00827622">
      <w:pPr>
        <w:pStyle w:val="ConsPlusNormal"/>
        <w:ind w:firstLine="540"/>
        <w:jc w:val="both"/>
      </w:pPr>
      <w:r w:rsidRPr="003F0F2F">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275F8D" w:rsidRPr="003F0F2F" w:rsidRDefault="00275F8D" w:rsidP="00827622">
      <w:pPr>
        <w:pStyle w:val="ConsPlusNormal"/>
        <w:ind w:firstLine="540"/>
        <w:jc w:val="both"/>
      </w:pPr>
      <w:r w:rsidRPr="003F0F2F">
        <w:t>Диспансерное наблюдение проводится в порядке, утвержденном Минздравом России.</w:t>
      </w:r>
    </w:p>
    <w:p w:rsidR="00275F8D" w:rsidRPr="003F0F2F" w:rsidRDefault="00275F8D" w:rsidP="00827622">
      <w:pPr>
        <w:pStyle w:val="ConsPlusNormal"/>
        <w:ind w:firstLine="540"/>
        <w:jc w:val="both"/>
      </w:pPr>
      <w:r w:rsidRPr="003F0F2F">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Территориальному фонду ОМС, а также исполнительным органам государственной власти Санкт-Петербурга в сфере охраны здоровья для проведения анализа и принятия управленческих решений.</w:t>
      </w:r>
    </w:p>
    <w:p w:rsidR="00275F8D" w:rsidRPr="003F0F2F" w:rsidRDefault="00275F8D" w:rsidP="00827622">
      <w:pPr>
        <w:pStyle w:val="ConsPlusNormal"/>
        <w:ind w:firstLine="540"/>
        <w:jc w:val="both"/>
      </w:pPr>
      <w:r w:rsidRPr="003F0F2F">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275F8D" w:rsidRPr="003F0F2F" w:rsidRDefault="00275F8D" w:rsidP="00827622">
      <w:pPr>
        <w:pStyle w:val="ConsPlusNormal"/>
        <w:ind w:firstLine="540"/>
        <w:jc w:val="both"/>
      </w:pPr>
      <w:r w:rsidRPr="003F0F2F">
        <w:lastRenderedPageBreak/>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rsidR="00275F8D" w:rsidRPr="003F0F2F" w:rsidRDefault="00275F8D" w:rsidP="00827622">
      <w:pPr>
        <w:pStyle w:val="ConsPlusNormal"/>
        <w:ind w:firstLine="540"/>
        <w:jc w:val="both"/>
      </w:pPr>
      <w:r w:rsidRPr="003F0F2F">
        <w:t>Организация диспансерного наблюдения работающих граждан может осуществляться:</w:t>
      </w:r>
    </w:p>
    <w:p w:rsidR="00275F8D" w:rsidRPr="003F0F2F" w:rsidRDefault="00275F8D" w:rsidP="00827622">
      <w:pPr>
        <w:pStyle w:val="ConsPlusNormal"/>
        <w:ind w:firstLine="540"/>
        <w:jc w:val="both"/>
      </w:pPr>
      <w:r w:rsidRPr="003F0F2F">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275F8D" w:rsidRPr="003F0F2F" w:rsidRDefault="00275F8D" w:rsidP="00827622">
      <w:pPr>
        <w:pStyle w:val="ConsPlusNormal"/>
        <w:ind w:firstLine="540"/>
        <w:jc w:val="both"/>
      </w:pPr>
      <w:r w:rsidRPr="003F0F2F">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Территориальной программе ОМС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Минздравом России).</w:t>
      </w:r>
    </w:p>
    <w:p w:rsidR="00275F8D" w:rsidRPr="003F0F2F" w:rsidRDefault="00275F8D" w:rsidP="00827622">
      <w:pPr>
        <w:pStyle w:val="ConsPlusNormal"/>
        <w:ind w:firstLine="540"/>
        <w:jc w:val="both"/>
      </w:pPr>
      <w:r w:rsidRPr="003F0F2F">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ОМС в целях последующей оплаты оказанных комплексных посещений по диспансеризации работающих граждан в рамках отдельных реестров счетов.</w:t>
      </w:r>
    </w:p>
    <w:p w:rsidR="00275F8D" w:rsidRPr="003F0F2F" w:rsidRDefault="00275F8D" w:rsidP="00827622">
      <w:pPr>
        <w:pStyle w:val="ConsPlusNormal"/>
        <w:ind w:firstLine="540"/>
        <w:jc w:val="both"/>
      </w:pPr>
      <w:r w:rsidRPr="003F0F2F">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275F8D" w:rsidRPr="003F0F2F" w:rsidRDefault="00275F8D" w:rsidP="00827622">
      <w:pPr>
        <w:pStyle w:val="ConsPlusNormal"/>
        <w:ind w:firstLine="540"/>
        <w:jc w:val="both"/>
      </w:pPr>
      <w:r w:rsidRPr="003F0F2F">
        <w:t>Если медицинская организация, осуществляющая диспансерное наблюдение работающего гражданина в соответствии с настоящим разделом Территориальной программы,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трех рабочих дней после получения указанных результатов.</w:t>
      </w:r>
    </w:p>
    <w:p w:rsidR="00275F8D" w:rsidRPr="003F0F2F" w:rsidRDefault="00275F8D" w:rsidP="00827622">
      <w:pPr>
        <w:pStyle w:val="ConsPlusNormal"/>
        <w:ind w:firstLine="540"/>
        <w:jc w:val="both"/>
      </w:pPr>
      <w:r w:rsidRPr="003F0F2F">
        <w:t>В этом случае Территориальный фонд ОМС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rsidR="00275F8D" w:rsidRPr="003F0F2F" w:rsidRDefault="00275F8D" w:rsidP="00827622">
      <w:pPr>
        <w:pStyle w:val="ConsPlusNormal"/>
        <w:ind w:firstLine="540"/>
        <w:jc w:val="both"/>
      </w:pPr>
      <w:r w:rsidRPr="003F0F2F">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Минздравом России.</w:t>
      </w:r>
    </w:p>
    <w:p w:rsidR="00275F8D" w:rsidRPr="003F0F2F" w:rsidRDefault="00275F8D" w:rsidP="00827622">
      <w:pPr>
        <w:pStyle w:val="ConsPlusNormal"/>
        <w:ind w:firstLine="540"/>
        <w:jc w:val="both"/>
      </w:pPr>
      <w:r w:rsidRPr="003F0F2F">
        <w:t>Территориальный фонд ОМС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Федеральному фонду ОМС.</w:t>
      </w:r>
    </w:p>
    <w:p w:rsidR="00275F8D" w:rsidRPr="003F0F2F" w:rsidRDefault="00D85BB1" w:rsidP="00827622">
      <w:pPr>
        <w:pStyle w:val="ConsPlusNormal"/>
        <w:ind w:firstLine="540"/>
        <w:jc w:val="both"/>
      </w:pPr>
      <w:r w:rsidRPr="003F0F2F">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r w:rsidR="00827622" w:rsidRPr="003F0F2F">
        <w:t>.</w:t>
      </w:r>
    </w:p>
    <w:p w:rsidR="00827622" w:rsidRPr="003F0F2F" w:rsidRDefault="00827622" w:rsidP="00827622">
      <w:pPr>
        <w:pStyle w:val="ConsPlusNormal"/>
        <w:ind w:firstLine="540"/>
        <w:jc w:val="both"/>
      </w:pPr>
    </w:p>
    <w:p w:rsidR="00275F8D" w:rsidRPr="003F0F2F" w:rsidRDefault="00275F8D" w:rsidP="00275F8D">
      <w:pPr>
        <w:pStyle w:val="ConsPlusTitle"/>
        <w:jc w:val="center"/>
        <w:outlineLvl w:val="2"/>
      </w:pPr>
      <w:r w:rsidRPr="003F0F2F">
        <w:t>3.3. Способы оплаты медицинской помощи, оказываемой</w:t>
      </w:r>
    </w:p>
    <w:p w:rsidR="00275F8D" w:rsidRPr="003F0F2F" w:rsidRDefault="00275F8D" w:rsidP="00275F8D">
      <w:pPr>
        <w:pStyle w:val="ConsPlusTitle"/>
        <w:jc w:val="center"/>
      </w:pPr>
      <w:r w:rsidRPr="003F0F2F">
        <w:t>застрахованным лицам по ОМС</w:t>
      </w:r>
    </w:p>
    <w:p w:rsidR="00275F8D" w:rsidRPr="003F0F2F" w:rsidRDefault="00275F8D" w:rsidP="00275F8D">
      <w:pPr>
        <w:pStyle w:val="ConsPlusNormal"/>
        <w:ind w:firstLine="540"/>
        <w:jc w:val="both"/>
      </w:pPr>
    </w:p>
    <w:p w:rsidR="00275F8D" w:rsidRPr="003F0F2F" w:rsidRDefault="00275F8D" w:rsidP="00026215">
      <w:pPr>
        <w:pStyle w:val="ConsPlusNormal"/>
        <w:ind w:firstLine="540"/>
        <w:jc w:val="both"/>
      </w:pPr>
      <w:r w:rsidRPr="003F0F2F">
        <w:t xml:space="preserve">При реализации Территориальной программы ОМС применяются следующие способы оплаты медицинской помощи, оказываемой застрахованным лицам по ОМС в </w:t>
      </w:r>
      <w:r w:rsidRPr="003F0F2F">
        <w:lastRenderedPageBreak/>
        <w:t>Российской Федерации:</w:t>
      </w:r>
    </w:p>
    <w:p w:rsidR="00275F8D" w:rsidRPr="003F0F2F" w:rsidRDefault="00275F8D" w:rsidP="00026215">
      <w:pPr>
        <w:pStyle w:val="ConsPlusNormal"/>
        <w:ind w:firstLine="540"/>
        <w:jc w:val="both"/>
      </w:pPr>
      <w:r w:rsidRPr="003F0F2F">
        <w:t>при оплате медицинской помощи, оказанной в амбулаторных условиях:</w:t>
      </w:r>
    </w:p>
    <w:p w:rsidR="00275F8D" w:rsidRPr="003F0F2F" w:rsidRDefault="00275F8D" w:rsidP="00026215">
      <w:pPr>
        <w:pStyle w:val="ConsPlusNormal"/>
        <w:ind w:firstLine="540"/>
        <w:jc w:val="both"/>
      </w:pPr>
      <w:r w:rsidRPr="003F0F2F">
        <w:t xml:space="preserve">по </w:t>
      </w:r>
      <w:proofErr w:type="spellStart"/>
      <w:r w:rsidRPr="003F0F2F">
        <w:t>подушевому</w:t>
      </w:r>
      <w:proofErr w:type="spellEnd"/>
      <w:r w:rsidRPr="003F0F2F">
        <w:t xml:space="preserve">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3F0F2F">
        <w:t>биопсийного</w:t>
      </w:r>
      <w:proofErr w:type="spellEnd"/>
      <w:r w:rsidRPr="003F0F2F">
        <w:t xml:space="preserve">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w:t>
      </w:r>
      <w:proofErr w:type="spellStart"/>
      <w:r w:rsidRPr="003F0F2F">
        <w:t>биопсийного</w:t>
      </w:r>
      <w:proofErr w:type="spellEnd"/>
      <w:r w:rsidRPr="003F0F2F">
        <w:t xml:space="preserve"> (операционного) материала), на проведение тестирования на выявление новой </w:t>
      </w:r>
      <w:proofErr w:type="spellStart"/>
      <w:r w:rsidRPr="003F0F2F">
        <w:t>коронавирусной</w:t>
      </w:r>
      <w:proofErr w:type="spellEnd"/>
      <w:r w:rsidRPr="003F0F2F">
        <w:t xml:space="preserve"> инфекции (COVID-19),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средств на оплату диспансерного наблюдения, включая диспансерное наблюдение работающих граждан,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Минздравом России,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275F8D" w:rsidRPr="003F0F2F" w:rsidRDefault="00275F8D" w:rsidP="00026215">
      <w:pPr>
        <w:pStyle w:val="ConsPlusNormal"/>
        <w:ind w:firstLine="540"/>
        <w:jc w:val="both"/>
      </w:pPr>
      <w:r w:rsidRPr="003F0F2F">
        <w:t>за единицу объема медицинской помощи - за медицинскую услугу, посещение, обращение (законченный случай) при оплате:</w:t>
      </w:r>
    </w:p>
    <w:p w:rsidR="00275F8D" w:rsidRPr="003F0F2F" w:rsidRDefault="00275F8D" w:rsidP="00026215">
      <w:pPr>
        <w:pStyle w:val="ConsPlusNormal"/>
        <w:ind w:firstLine="540"/>
        <w:jc w:val="both"/>
      </w:pPr>
      <w:r w:rsidRPr="003F0F2F">
        <w:t>медицинской помощи, оказанной застрахованным лицам за пределами субъекта Российской Федерации, на территории которого выдан полис ОМС;</w:t>
      </w:r>
    </w:p>
    <w:p w:rsidR="00275F8D" w:rsidRPr="003F0F2F" w:rsidRDefault="00275F8D" w:rsidP="00026215">
      <w:pPr>
        <w:pStyle w:val="ConsPlusNormal"/>
        <w:ind w:firstLine="540"/>
        <w:jc w:val="both"/>
      </w:pPr>
      <w:r w:rsidRPr="003F0F2F">
        <w:t>медицинской помощи, оказанной в медицинских организациях, не имеющих прикрепившихся лиц;</w:t>
      </w:r>
    </w:p>
    <w:p w:rsidR="00275F8D" w:rsidRPr="003F0F2F" w:rsidRDefault="00275F8D" w:rsidP="00026215">
      <w:pPr>
        <w:pStyle w:val="ConsPlusNormal"/>
        <w:ind w:firstLine="540"/>
        <w:jc w:val="both"/>
      </w:pPr>
      <w:r w:rsidRPr="003F0F2F">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w:t>
      </w:r>
      <w:proofErr w:type="spellStart"/>
      <w:r w:rsidRPr="003F0F2F">
        <w:t>подушевого</w:t>
      </w:r>
      <w:proofErr w:type="spellEnd"/>
      <w:r w:rsidRPr="003F0F2F">
        <w:t xml:space="preserve"> норматива финансирования на прикрепившихся лиц, получаемые иной медицинской организацией;</w:t>
      </w:r>
    </w:p>
    <w:p w:rsidR="00275F8D" w:rsidRPr="003F0F2F" w:rsidRDefault="00275F8D" w:rsidP="00026215">
      <w:pPr>
        <w:pStyle w:val="ConsPlusNormal"/>
        <w:ind w:firstLine="540"/>
        <w:jc w:val="both"/>
      </w:pPr>
      <w:r w:rsidRPr="003F0F2F">
        <w:t xml:space="preserve">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w:t>
      </w:r>
      <w:proofErr w:type="gramStart"/>
      <w:r w:rsidRPr="003F0F2F">
        <w:t>патолого-анатомических</w:t>
      </w:r>
      <w:proofErr w:type="gramEnd"/>
      <w:r w:rsidRPr="003F0F2F">
        <w:t xml:space="preserve"> исследований </w:t>
      </w:r>
      <w:proofErr w:type="spellStart"/>
      <w:r w:rsidRPr="003F0F2F">
        <w:t>биопсийного</w:t>
      </w:r>
      <w:proofErr w:type="spellEnd"/>
      <w:r w:rsidRPr="003F0F2F">
        <w:t xml:space="preserve"> (операционного) материала, тестирования на выявление новой </w:t>
      </w:r>
      <w:proofErr w:type="spellStart"/>
      <w:r w:rsidRPr="003F0F2F">
        <w:t>коронавирусной</w:t>
      </w:r>
      <w:proofErr w:type="spellEnd"/>
      <w:r w:rsidRPr="003F0F2F">
        <w:t xml:space="preserve"> инфекции (COVID-19);</w:t>
      </w:r>
    </w:p>
    <w:p w:rsidR="00275F8D" w:rsidRPr="003F0F2F" w:rsidRDefault="00275F8D" w:rsidP="00026215">
      <w:pPr>
        <w:pStyle w:val="ConsPlusNormal"/>
        <w:ind w:firstLine="540"/>
        <w:jc w:val="both"/>
      </w:pPr>
      <w:r w:rsidRPr="003F0F2F">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rsidR="00275F8D" w:rsidRPr="003F0F2F" w:rsidRDefault="00275F8D" w:rsidP="00026215">
      <w:pPr>
        <w:pStyle w:val="ConsPlusNormal"/>
        <w:ind w:firstLine="540"/>
        <w:jc w:val="both"/>
      </w:pPr>
      <w:r w:rsidRPr="003F0F2F">
        <w:t>диспансерного наблюдения отдельных категорий граждан из числа взрослого населения, включая диспансерное наблюдение работающих граждан и(или) обучающихся в образовательных организациях;</w:t>
      </w:r>
    </w:p>
    <w:p w:rsidR="00275F8D" w:rsidRPr="003F0F2F" w:rsidRDefault="00275F8D" w:rsidP="00026215">
      <w:pPr>
        <w:pStyle w:val="ConsPlusNormal"/>
        <w:ind w:firstLine="540"/>
        <w:jc w:val="both"/>
      </w:pPr>
      <w:r w:rsidRPr="003F0F2F">
        <w:t>медицинской помощи по медицинской реабилитации (комплексное посещение);</w:t>
      </w:r>
    </w:p>
    <w:p w:rsidR="00275F8D" w:rsidRPr="003F0F2F" w:rsidRDefault="00275F8D" w:rsidP="00026215">
      <w:pPr>
        <w:pStyle w:val="ConsPlusNormal"/>
        <w:ind w:firstLine="540"/>
        <w:jc w:val="both"/>
      </w:pPr>
      <w:r w:rsidRPr="003F0F2F">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275F8D" w:rsidRPr="003F0F2F" w:rsidRDefault="00275F8D" w:rsidP="00026215">
      <w:pPr>
        <w:pStyle w:val="ConsPlusNormal"/>
        <w:ind w:firstLine="540"/>
        <w:jc w:val="both"/>
      </w:pPr>
      <w:r w:rsidRPr="003F0F2F">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rsidR="00275F8D" w:rsidRPr="003F0F2F" w:rsidRDefault="00275F8D" w:rsidP="00026215">
      <w:pPr>
        <w:pStyle w:val="ConsPlusNormal"/>
        <w:ind w:firstLine="540"/>
        <w:jc w:val="both"/>
      </w:pPr>
      <w:r w:rsidRPr="003F0F2F">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w:t>
      </w:r>
      <w:r w:rsidRPr="003F0F2F">
        <w:lastRenderedPageBreak/>
        <w:t>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трех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приложении 7 к федеральной программе, в том числе в сочетании с оплатой за услугу диализа;</w:t>
      </w:r>
    </w:p>
    <w:p w:rsidR="00275F8D" w:rsidRPr="003F0F2F" w:rsidRDefault="00275F8D" w:rsidP="00026215">
      <w:pPr>
        <w:pStyle w:val="ConsPlusNormal"/>
        <w:ind w:firstLine="540"/>
        <w:jc w:val="both"/>
      </w:pPr>
      <w:r w:rsidRPr="003F0F2F">
        <w:t>при оплате медицинской помощи, оказанной в условиях дневного стационара:</w:t>
      </w:r>
    </w:p>
    <w:p w:rsidR="00275F8D" w:rsidRPr="003F0F2F" w:rsidRDefault="00275F8D" w:rsidP="00026215">
      <w:pPr>
        <w:pStyle w:val="ConsPlusNormal"/>
        <w:ind w:firstLine="540"/>
        <w:jc w:val="both"/>
      </w:pPr>
      <w:r w:rsidRPr="003F0F2F">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275F8D" w:rsidRPr="003F0F2F" w:rsidRDefault="00275F8D" w:rsidP="00026215">
      <w:pPr>
        <w:pStyle w:val="ConsPlusNormal"/>
        <w:ind w:firstLine="540"/>
        <w:jc w:val="both"/>
      </w:pPr>
      <w:r w:rsidRPr="003F0F2F">
        <w:t>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трех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в приложении 7 к федеральной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275F8D" w:rsidRPr="003F0F2F" w:rsidRDefault="00275F8D" w:rsidP="00026215">
      <w:pPr>
        <w:pStyle w:val="ConsPlusNormal"/>
        <w:ind w:firstLine="540"/>
        <w:jc w:val="both"/>
      </w:pPr>
      <w:r w:rsidRPr="003F0F2F">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275F8D" w:rsidRPr="003F0F2F" w:rsidRDefault="00275F8D" w:rsidP="00026215">
      <w:pPr>
        <w:pStyle w:val="ConsPlusNormal"/>
        <w:ind w:firstLine="540"/>
        <w:jc w:val="both"/>
      </w:pPr>
      <w:r w:rsidRPr="003F0F2F">
        <w:t xml:space="preserve">по </w:t>
      </w:r>
      <w:proofErr w:type="spellStart"/>
      <w:r w:rsidRPr="003F0F2F">
        <w:t>подушевому</w:t>
      </w:r>
      <w:proofErr w:type="spellEnd"/>
      <w:r w:rsidRPr="003F0F2F">
        <w:t xml:space="preserve"> нормативу финансирования;</w:t>
      </w:r>
    </w:p>
    <w:p w:rsidR="00275F8D" w:rsidRPr="003F0F2F" w:rsidRDefault="00275F8D" w:rsidP="00026215">
      <w:pPr>
        <w:pStyle w:val="ConsPlusNormal"/>
        <w:ind w:firstLine="540"/>
        <w:jc w:val="both"/>
      </w:pPr>
      <w:r w:rsidRPr="003F0F2F">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ОМС, а также оказанной в отдельных медицинских организациях, не имеющих прикрепившихся лиц).</w:t>
      </w:r>
    </w:p>
    <w:p w:rsidR="00275F8D" w:rsidRPr="003F0F2F" w:rsidRDefault="00275F8D" w:rsidP="00026215">
      <w:pPr>
        <w:pStyle w:val="ConsPlusNormal"/>
        <w:ind w:firstLine="540"/>
        <w:jc w:val="both"/>
      </w:pPr>
      <w:r w:rsidRPr="003F0F2F">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Минздравом России в соответствии с Федеральным </w:t>
      </w:r>
      <w:hyperlink r:id="rId16">
        <w:r w:rsidRPr="003F0F2F">
          <w:rPr>
            <w:color w:val="0000FF"/>
          </w:rPr>
          <w:t>законом</w:t>
        </w:r>
      </w:hyperlink>
      <w:r w:rsidRPr="003F0F2F">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275F8D" w:rsidRPr="003F0F2F" w:rsidRDefault="00275F8D" w:rsidP="00026215">
      <w:pPr>
        <w:pStyle w:val="ConsPlusNormal"/>
        <w:ind w:firstLine="540"/>
        <w:jc w:val="both"/>
      </w:pPr>
      <w:proofErr w:type="spellStart"/>
      <w:r w:rsidRPr="003F0F2F">
        <w:t>Подушевой</w:t>
      </w:r>
      <w:proofErr w:type="spellEnd"/>
      <w:r w:rsidRPr="003F0F2F">
        <w:t xml:space="preserve"> норматив финансирования медицинской помощи в амбулаторных условиях (за исключением медицинской помощи по профилю "медицинская </w:t>
      </w:r>
      <w:r w:rsidRPr="003F0F2F">
        <w:lastRenderedPageBreak/>
        <w:t xml:space="preserve">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в том числе в </w:t>
      </w:r>
      <w:proofErr w:type="spellStart"/>
      <w:r w:rsidRPr="003F0F2F">
        <w:t>референс</w:t>
      </w:r>
      <w:proofErr w:type="spellEnd"/>
      <w:r w:rsidRPr="003F0F2F">
        <w:t>-центрах,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и(или) состоянием, включенным в базовую программу ОМС.</w:t>
      </w:r>
    </w:p>
    <w:p w:rsidR="00275F8D" w:rsidRPr="003F0F2F" w:rsidRDefault="00275F8D" w:rsidP="00026215">
      <w:pPr>
        <w:pStyle w:val="ConsPlusNormal"/>
        <w:ind w:firstLine="540"/>
        <w:jc w:val="both"/>
      </w:pPr>
      <w:r w:rsidRPr="003F0F2F">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3F0F2F">
        <w:t>биопсийного</w:t>
      </w:r>
      <w:proofErr w:type="spellEnd"/>
      <w:r w:rsidRPr="003F0F2F">
        <w:t xml:space="preserve"> (операционного) материала)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Территориальной программой.</w:t>
      </w:r>
    </w:p>
    <w:p w:rsidR="00275F8D" w:rsidRPr="003F0F2F" w:rsidRDefault="00275F8D" w:rsidP="00026215">
      <w:pPr>
        <w:pStyle w:val="ConsPlusNormal"/>
        <w:ind w:firstLine="540"/>
        <w:jc w:val="both"/>
        <w:rPr>
          <w:strike/>
        </w:rPr>
      </w:pPr>
      <w:r w:rsidRPr="003F0F2F">
        <w:rPr>
          <w:strike/>
        </w:rPr>
        <w:t xml:space="preserve">В рамках реализации Территориальной программы ОМС осуществляется проведение исследований на наличие новой </w:t>
      </w:r>
      <w:proofErr w:type="spellStart"/>
      <w:r w:rsidRPr="003F0F2F">
        <w:rPr>
          <w:strike/>
        </w:rPr>
        <w:t>коронавирусной</w:t>
      </w:r>
      <w:proofErr w:type="spellEnd"/>
      <w:r w:rsidRPr="003F0F2F">
        <w:rPr>
          <w:strike/>
        </w:rPr>
        <w:t xml:space="preserve"> инфекции (COVID-19) методом полимеразной цепной реакции, на наличие вирусов респираторных инфекций, включая вирус гриппа (любым из методов), в случае:</w:t>
      </w:r>
    </w:p>
    <w:p w:rsidR="00275F8D" w:rsidRPr="003F0F2F" w:rsidRDefault="00275F8D" w:rsidP="00026215">
      <w:pPr>
        <w:pStyle w:val="ConsPlusNormal"/>
        <w:ind w:firstLine="540"/>
        <w:jc w:val="both"/>
        <w:rPr>
          <w:strike/>
        </w:rPr>
      </w:pPr>
      <w:r w:rsidRPr="003F0F2F">
        <w:rPr>
          <w:strike/>
        </w:rPr>
        <w:t xml:space="preserve">наличия у застрахованных граждан признаков острого простудного заболевания неясной этиологии при появлении симптомов, не исключающих наличие новой </w:t>
      </w:r>
      <w:proofErr w:type="spellStart"/>
      <w:r w:rsidRPr="003F0F2F">
        <w:rPr>
          <w:strike/>
        </w:rPr>
        <w:t>коронавирусной</w:t>
      </w:r>
      <w:proofErr w:type="spellEnd"/>
      <w:r w:rsidRPr="003F0F2F">
        <w:rPr>
          <w:strike/>
        </w:rPr>
        <w:t xml:space="preserve"> инфекции (COVID-19), респираторной вирусной инфекции, включая вирус гриппа;</w:t>
      </w:r>
    </w:p>
    <w:p w:rsidR="00275F8D" w:rsidRPr="003F0F2F" w:rsidRDefault="00275F8D" w:rsidP="00026215">
      <w:pPr>
        <w:pStyle w:val="ConsPlusNormal"/>
        <w:ind w:firstLine="540"/>
        <w:jc w:val="both"/>
        <w:rPr>
          <w:strike/>
        </w:rPr>
      </w:pPr>
      <w:r w:rsidRPr="003F0F2F">
        <w:rPr>
          <w:strike/>
        </w:rPr>
        <w:t xml:space="preserve">наличия у застрахованных граждан новой </w:t>
      </w:r>
      <w:proofErr w:type="spellStart"/>
      <w:r w:rsidRPr="003F0F2F">
        <w:rPr>
          <w:strike/>
        </w:rPr>
        <w:t>коронавирусной</w:t>
      </w:r>
      <w:proofErr w:type="spellEnd"/>
      <w:r w:rsidRPr="003F0F2F">
        <w:rPr>
          <w:strike/>
        </w:rPr>
        <w:t xml:space="preserve"> инфекции (COVID-19), респираторной вирусной инфекции, включая грипп, в том числе для оценки результатов проводимого лечения;</w:t>
      </w:r>
    </w:p>
    <w:p w:rsidR="00275F8D" w:rsidRPr="003F0F2F" w:rsidRDefault="00275F8D" w:rsidP="00026215">
      <w:pPr>
        <w:pStyle w:val="ConsPlusNormal"/>
        <w:ind w:firstLine="540"/>
        <w:jc w:val="both"/>
      </w:pPr>
      <w:r w:rsidRPr="003F0F2F">
        <w:rPr>
          <w:strike/>
        </w:rPr>
        <w:t xml:space="preserve">положительного результата исследования на выявление возбудителя новой </w:t>
      </w:r>
      <w:proofErr w:type="spellStart"/>
      <w:r w:rsidRPr="003F0F2F">
        <w:rPr>
          <w:strike/>
        </w:rPr>
        <w:t>коронавирусной</w:t>
      </w:r>
      <w:proofErr w:type="spellEnd"/>
      <w:r w:rsidRPr="003F0F2F">
        <w:rPr>
          <w:strike/>
        </w:rPr>
        <w:t xml:space="preserve"> инфекции (COVID-19), респираторной вирусной инфекции, включая грипп, полученного с использованием экспресс-теста (при условии передачи гражданином или уполномоченной на экспресс-</w:t>
      </w:r>
      <w:r w:rsidRPr="003F0F2F">
        <w:t>тестирование организацией указанного теста медицинской организации).</w:t>
      </w:r>
    </w:p>
    <w:p w:rsidR="00275F8D" w:rsidRPr="003F0F2F" w:rsidRDefault="00275F8D" w:rsidP="00026215">
      <w:pPr>
        <w:pStyle w:val="ConsPlusNormal"/>
        <w:ind w:firstLine="540"/>
        <w:jc w:val="both"/>
      </w:pPr>
      <w:r w:rsidRPr="003F0F2F">
        <w:rPr>
          <w:strike/>
        </w:rPr>
        <w:t>С 2024 года</w:t>
      </w:r>
      <w:r w:rsidR="00AF4583" w:rsidRPr="003F0F2F">
        <w:t xml:space="preserve"> Р</w:t>
      </w:r>
      <w:r w:rsidRPr="003F0F2F">
        <w:t>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275F8D" w:rsidRPr="003F0F2F" w:rsidRDefault="00275F8D" w:rsidP="00026215">
      <w:pPr>
        <w:pStyle w:val="ConsPlusNormal"/>
        <w:ind w:firstLine="540"/>
        <w:jc w:val="both"/>
      </w:pPr>
      <w:r w:rsidRPr="003F0F2F">
        <w:t>Страховые медицинские организации проводят экспертизу качества всех случаев экстракорпорального оплодотворения, осуществленных в рамках Территориальной программы ОМС, включая оценку его эффективности (факт наступления беременности). Результаты экспертиз направляются страховыми медицинскими организациями в Территориальный фонд ОМС и рассматриваются на заседаниях Комиссии по разработке территориальной программы обязательного медицинского страхования в Санкт-Петербурге при решении вопросов о распределении медицинским организациям объемов медицинской помощи по экстракорпоральному оплодотворению.</w:t>
      </w:r>
    </w:p>
    <w:p w:rsidR="00275F8D" w:rsidRPr="003F0F2F" w:rsidRDefault="00275F8D" w:rsidP="00026215">
      <w:pPr>
        <w:pStyle w:val="ConsPlusNormal"/>
        <w:ind w:firstLine="540"/>
        <w:jc w:val="both"/>
      </w:pPr>
      <w:r w:rsidRPr="003F0F2F">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w:t>
      </w:r>
      <w:proofErr w:type="spellStart"/>
      <w:r w:rsidRPr="003F0F2F">
        <w:t>подушевого</w:t>
      </w:r>
      <w:proofErr w:type="spellEnd"/>
      <w:r w:rsidRPr="003F0F2F">
        <w:t xml:space="preserve"> норматива финансирования на прикрепившихся к медицинской организации лиц не менее 1,6.</w:t>
      </w:r>
    </w:p>
    <w:p w:rsidR="00275F8D" w:rsidRPr="003F0F2F" w:rsidRDefault="00275F8D" w:rsidP="00026215">
      <w:pPr>
        <w:pStyle w:val="ConsPlusNormal"/>
        <w:ind w:firstLine="540"/>
        <w:jc w:val="both"/>
      </w:pPr>
      <w:r w:rsidRPr="003F0F2F">
        <w:t>Нормативные правовые акты, в соответствии с которыми осуществляется маршрутизация застрахованных лиц при наступлении страхового случая, в разрезе условий, уровней и профилей оказания медицинской помощи размещаются в сети "Интернет" на официальном сайте уполномоченного органа.</w:t>
      </w:r>
    </w:p>
    <w:p w:rsidR="00275F8D" w:rsidRPr="0028435B" w:rsidRDefault="00AF4583" w:rsidP="00026215">
      <w:pPr>
        <w:pStyle w:val="ConsPlusNormal"/>
        <w:ind w:firstLine="540"/>
        <w:jc w:val="both"/>
      </w:pPr>
      <w:r w:rsidRPr="0028435B">
        <w:t>В 2025</w:t>
      </w:r>
      <w:r w:rsidR="00275F8D" w:rsidRPr="0028435B">
        <w:t xml:space="preserve"> году средства межбюджетного трансферта, предоставляемого из бюджета </w:t>
      </w:r>
      <w:r w:rsidR="00275F8D" w:rsidRPr="0028435B">
        <w:lastRenderedPageBreak/>
        <w:t>Санкт-Петербурга бюджету Территориального фонда ОМС на дополнительное финансовое обеспечение реализации Территориальной программы ОМС в части базовой программы ОМС, направляются:</w:t>
      </w:r>
    </w:p>
    <w:p w:rsidR="00275F8D" w:rsidRPr="0028435B" w:rsidRDefault="00275F8D" w:rsidP="00026215">
      <w:pPr>
        <w:pStyle w:val="ConsPlusNormal"/>
        <w:ind w:firstLine="540"/>
        <w:jc w:val="both"/>
      </w:pPr>
      <w:r w:rsidRPr="0028435B">
        <w:t>на дополнительное финансовое обеспечение оказания скорой медицинской помощи вне медицинской организации, включая медицинскую эвакуацию;</w:t>
      </w:r>
    </w:p>
    <w:p w:rsidR="00275F8D" w:rsidRPr="0028435B" w:rsidRDefault="00275F8D" w:rsidP="00026215">
      <w:pPr>
        <w:pStyle w:val="ConsPlusNormal"/>
        <w:ind w:firstLine="540"/>
        <w:jc w:val="both"/>
      </w:pPr>
      <w:r w:rsidRPr="0028435B">
        <w:t>на дополнительные объемы и дополнительное финансовое обеспечение выполнения посещений с профилактической и иными целями при оказании медицинской помощи в амбулаторных условиях;</w:t>
      </w:r>
    </w:p>
    <w:p w:rsidR="00275F8D" w:rsidRPr="0028435B" w:rsidRDefault="00275F8D" w:rsidP="00026215">
      <w:pPr>
        <w:pStyle w:val="ConsPlusNormal"/>
        <w:ind w:firstLine="540"/>
        <w:jc w:val="both"/>
      </w:pPr>
      <w:r w:rsidRPr="0028435B">
        <w:t>на дополнительные объемы выполнения обращений по поводу заболевания при оказании медицинской помощи в амбулаторных условиях;</w:t>
      </w:r>
    </w:p>
    <w:p w:rsidR="00275F8D" w:rsidRPr="0028435B" w:rsidRDefault="00275F8D" w:rsidP="00026215">
      <w:pPr>
        <w:pStyle w:val="ConsPlusNormal"/>
        <w:ind w:firstLine="540"/>
        <w:jc w:val="both"/>
      </w:pPr>
      <w:r w:rsidRPr="0028435B">
        <w:t>на дополнительные объемы и дополнительное финансовое обеспечение медицинской помощи при оказании специализированной, в том числе высокотехнологичной, медицинской помощи в условиях дневного стационара, за исключением медицинской реабилитации;</w:t>
      </w:r>
    </w:p>
    <w:p w:rsidR="00275F8D" w:rsidRPr="0028435B" w:rsidRDefault="00275F8D" w:rsidP="00026215">
      <w:pPr>
        <w:pStyle w:val="ConsPlusNormal"/>
        <w:ind w:firstLine="540"/>
        <w:jc w:val="both"/>
      </w:pPr>
      <w:r w:rsidRPr="0028435B">
        <w:t>на дополнительное финансовое обеспечение оказания специализированной медицинской помощи в стационарных условиях;</w:t>
      </w:r>
    </w:p>
    <w:p w:rsidR="00275F8D" w:rsidRPr="0028435B" w:rsidRDefault="00275F8D" w:rsidP="00026215">
      <w:pPr>
        <w:pStyle w:val="ConsPlusNormal"/>
        <w:ind w:firstLine="540"/>
        <w:jc w:val="both"/>
      </w:pPr>
      <w:r w:rsidRPr="0028435B">
        <w:t>на дополнительное финансовое обеспечение оказания специализированной медицинской помощи в стационарных условиях по профилю "медицинская реабилитация";</w:t>
      </w:r>
    </w:p>
    <w:p w:rsidR="00275F8D" w:rsidRPr="0028435B" w:rsidRDefault="00275F8D" w:rsidP="00026215">
      <w:pPr>
        <w:pStyle w:val="ConsPlusNormal"/>
        <w:ind w:firstLine="540"/>
        <w:jc w:val="both"/>
      </w:pPr>
      <w:r w:rsidRPr="0028435B">
        <w:t>на дополнительные объемы оказания медицинской помощи по профилю "медицинская реабилитация" в дневном стационаре;</w:t>
      </w:r>
    </w:p>
    <w:p w:rsidR="00275F8D" w:rsidRPr="0028435B" w:rsidRDefault="00275F8D" w:rsidP="00026215">
      <w:pPr>
        <w:pStyle w:val="ConsPlusNormal"/>
        <w:ind w:firstLine="540"/>
        <w:jc w:val="both"/>
      </w:pPr>
      <w:r w:rsidRPr="0028435B">
        <w:t>на дополнительные объемы оказания медицинской помощи по профилю "медицинская реабилитация" в амбулаторных условиях;</w:t>
      </w:r>
    </w:p>
    <w:p w:rsidR="00275F8D" w:rsidRPr="0028435B" w:rsidRDefault="00275F8D" w:rsidP="00026215">
      <w:pPr>
        <w:pStyle w:val="ConsPlusNormal"/>
        <w:ind w:firstLine="540"/>
        <w:jc w:val="both"/>
      </w:pPr>
      <w:r w:rsidRPr="0028435B">
        <w:t>на дополнительные объемы медицинской помощи, оказываемой в рамках Территориальной программы ОМС, с применением вспомогательных репродуктивных технологий (экстракорпорального оплодотворения);</w:t>
      </w:r>
    </w:p>
    <w:p w:rsidR="00275F8D" w:rsidRPr="0028435B" w:rsidRDefault="00275F8D" w:rsidP="00026215">
      <w:pPr>
        <w:pStyle w:val="ConsPlusNormal"/>
        <w:ind w:firstLine="540"/>
        <w:jc w:val="both"/>
      </w:pPr>
      <w:r w:rsidRPr="0028435B">
        <w:t>на дополнительные объемы проведения исследований на компьютерном томографе в амбулаторных условиях;</w:t>
      </w:r>
    </w:p>
    <w:p w:rsidR="00275F8D" w:rsidRPr="0028435B" w:rsidRDefault="00275F8D" w:rsidP="00026215">
      <w:pPr>
        <w:pStyle w:val="ConsPlusNormal"/>
        <w:ind w:firstLine="540"/>
        <w:jc w:val="both"/>
      </w:pPr>
      <w:r w:rsidRPr="0028435B">
        <w:t>на дополнительные объемы проведения магнитно-резонансной томографии;</w:t>
      </w:r>
    </w:p>
    <w:p w:rsidR="00275F8D" w:rsidRPr="0028435B" w:rsidRDefault="00275F8D" w:rsidP="00026215">
      <w:pPr>
        <w:pStyle w:val="ConsPlusNormal"/>
        <w:ind w:firstLine="540"/>
        <w:jc w:val="both"/>
      </w:pPr>
      <w:r w:rsidRPr="0028435B">
        <w:t>на дополнительное финансовое обеспечение выполнения ультразвукового исследования сердечно-сосудистой системы;</w:t>
      </w:r>
    </w:p>
    <w:p w:rsidR="00275F8D" w:rsidRPr="0028435B" w:rsidRDefault="00275F8D" w:rsidP="00026215">
      <w:pPr>
        <w:pStyle w:val="ConsPlusNormal"/>
        <w:ind w:firstLine="540"/>
        <w:jc w:val="both"/>
      </w:pPr>
      <w:r w:rsidRPr="0028435B">
        <w:t>на дополнительные объемы выполнения эндоскопических диагностических исследований;</w:t>
      </w:r>
    </w:p>
    <w:p w:rsidR="00275F8D" w:rsidRPr="0028435B" w:rsidRDefault="00275F8D" w:rsidP="00026215">
      <w:pPr>
        <w:pStyle w:val="ConsPlusNormal"/>
        <w:ind w:firstLine="540"/>
        <w:jc w:val="both"/>
      </w:pPr>
      <w:r w:rsidRPr="0028435B">
        <w:t>на дополнительные объемы проведения молекулярно-генетических исследований в целях диагностики онкологических заболеваний и подбора противоопухолевой лекарственной терапии;</w:t>
      </w:r>
    </w:p>
    <w:p w:rsidR="00275F8D" w:rsidRPr="0028435B" w:rsidRDefault="00275F8D" w:rsidP="00026215">
      <w:pPr>
        <w:pStyle w:val="ConsPlusNormal"/>
        <w:ind w:firstLine="540"/>
        <w:jc w:val="both"/>
      </w:pPr>
      <w:r w:rsidRPr="0028435B">
        <w:t xml:space="preserve">на дополнительные объемы проведения </w:t>
      </w:r>
      <w:proofErr w:type="gramStart"/>
      <w:r w:rsidRPr="0028435B">
        <w:t>патолого-анатомических</w:t>
      </w:r>
      <w:proofErr w:type="gramEnd"/>
      <w:r w:rsidRPr="0028435B">
        <w:t xml:space="preserve"> исследований </w:t>
      </w:r>
      <w:proofErr w:type="spellStart"/>
      <w:r w:rsidRPr="0028435B">
        <w:t>биопсийного</w:t>
      </w:r>
      <w:proofErr w:type="spellEnd"/>
      <w:r w:rsidRPr="0028435B">
        <w:t xml:space="preserve"> (операционного) материала в целях диагностики онкологических заболеваний и подбора противоопухолевой лекарственной терапии;</w:t>
      </w:r>
    </w:p>
    <w:p w:rsidR="00275F8D" w:rsidRPr="0028435B" w:rsidRDefault="00275F8D" w:rsidP="00026215">
      <w:pPr>
        <w:pStyle w:val="ConsPlusNormal"/>
        <w:ind w:firstLine="540"/>
        <w:jc w:val="both"/>
      </w:pPr>
      <w:r w:rsidRPr="0028435B">
        <w:t xml:space="preserve">на дополнительные объемы и дополнительное финансовое обеспечение проведения исследований на наличие </w:t>
      </w:r>
      <w:proofErr w:type="spellStart"/>
      <w:r w:rsidRPr="0028435B">
        <w:t>коронавирусной</w:t>
      </w:r>
      <w:proofErr w:type="spellEnd"/>
      <w:r w:rsidRPr="0028435B">
        <w:t xml:space="preserve"> инфекции методом полимеразной цепной реакции (тестирование на выявление </w:t>
      </w:r>
      <w:proofErr w:type="spellStart"/>
      <w:r w:rsidRPr="0028435B">
        <w:t>коронавирусной</w:t>
      </w:r>
      <w:proofErr w:type="spellEnd"/>
      <w:r w:rsidRPr="0028435B">
        <w:t xml:space="preserve"> инфекции).</w:t>
      </w:r>
    </w:p>
    <w:p w:rsidR="00275F8D" w:rsidRPr="0028435B" w:rsidRDefault="00AF4583" w:rsidP="00026215">
      <w:pPr>
        <w:pStyle w:val="ConsPlusNormal"/>
        <w:ind w:firstLine="540"/>
        <w:jc w:val="both"/>
      </w:pPr>
      <w:r w:rsidRPr="0028435B">
        <w:t>В 2025</w:t>
      </w:r>
      <w:r w:rsidR="00275F8D" w:rsidRPr="0028435B">
        <w:t xml:space="preserve"> году за счет средств межбюджетного трансферта, предоставляемого из бюджета Санкт-Петербурга бюджету Территориального фонда ОМС на финансовое обеспечение дополнительных видов и условий оказания медицинской помощи, не установленных базовой программой ОМС, утверждаемой постановлением Правительства Российской Федерации, осуществляется финансовое обеспечение оказания высокотехнологичной медицинской помощи, не включенной в базовую программу ОМС, по видам, указанным в приложении </w:t>
      </w:r>
      <w:r w:rsidRPr="0028435B">
        <w:t xml:space="preserve">№ </w:t>
      </w:r>
      <w:r w:rsidR="00275F8D" w:rsidRPr="0028435B">
        <w:t xml:space="preserve">3 к Территориальной программе, в государственных учреждениях здравоохранения Санкт-Петербурга, указанных в приложении </w:t>
      </w:r>
      <w:r w:rsidRPr="0028435B">
        <w:t xml:space="preserve">№ </w:t>
      </w:r>
      <w:r w:rsidR="00275F8D" w:rsidRPr="0028435B">
        <w:t>4 к Территориальной программе.</w:t>
      </w:r>
    </w:p>
    <w:p w:rsidR="00275F8D" w:rsidRPr="0028435B" w:rsidRDefault="00275F8D" w:rsidP="00026215">
      <w:pPr>
        <w:pStyle w:val="ConsPlusNormal"/>
        <w:ind w:firstLine="540"/>
        <w:jc w:val="both"/>
      </w:pPr>
      <w:r w:rsidRPr="0028435B">
        <w:t xml:space="preserve">При оплате высокотехнологичной медицинской помощи по видам, указанным в приложении </w:t>
      </w:r>
      <w:r w:rsidR="00AF4583" w:rsidRPr="0028435B">
        <w:t xml:space="preserve">№ </w:t>
      </w:r>
      <w:r w:rsidRPr="0028435B">
        <w:t xml:space="preserve">3 к Территориальной программе, применяются способы оплаты </w:t>
      </w:r>
      <w:r w:rsidRPr="0028435B">
        <w:lastRenderedPageBreak/>
        <w:t>медицинской помощи в стационарных условиях и в условиях дневного стационара, применяемые при реализации Территориальной программы ОМС.</w:t>
      </w:r>
    </w:p>
    <w:p w:rsidR="00275F8D" w:rsidRPr="0028435B" w:rsidRDefault="00275F8D" w:rsidP="00026215">
      <w:pPr>
        <w:pStyle w:val="ConsPlusNormal"/>
        <w:ind w:firstLine="540"/>
        <w:jc w:val="both"/>
      </w:pPr>
      <w:r w:rsidRPr="0028435B">
        <w:t>Прогнозные объемы медицинской помощи лицам, застрахованным по ОМС на территории Санкт-Петербурга, в медицинских организациях, функции и полномочия учредителей в отношении которых осуществляют Правительство Российской Федерации или федеральные органы исполнительной власти, за счет средств Федерального фонда ОМС:</w:t>
      </w:r>
    </w:p>
    <w:p w:rsidR="00275F8D" w:rsidRPr="0028435B" w:rsidRDefault="00275F8D" w:rsidP="00026215">
      <w:pPr>
        <w:pStyle w:val="ConsPlusNormal"/>
        <w:ind w:firstLine="540"/>
        <w:jc w:val="both"/>
      </w:pPr>
      <w:r w:rsidRPr="0028435B">
        <w:t>специализированная медицинская помощь в стационарных условиях - 72987 случаев госпитализации, в том числе по профилю "онкология" - 9745 случаев госпитализации;</w:t>
      </w:r>
    </w:p>
    <w:p w:rsidR="00275F8D" w:rsidRPr="0028435B" w:rsidRDefault="00275F8D" w:rsidP="00026215">
      <w:pPr>
        <w:pStyle w:val="ConsPlusNormal"/>
        <w:ind w:firstLine="540"/>
        <w:jc w:val="both"/>
      </w:pPr>
      <w:r w:rsidRPr="0028435B">
        <w:t>медицинская помощь в условиях дневного стационара - 16809 случаев лечения, в том числе по профилю "онкология" - 4612 случаев лечения, при экстракорпоральном оплодотворении - 454 случая лечения;</w:t>
      </w:r>
    </w:p>
    <w:p w:rsidR="00275F8D" w:rsidRPr="0028435B" w:rsidRDefault="00275F8D" w:rsidP="00026215">
      <w:pPr>
        <w:pStyle w:val="ConsPlusNormal"/>
        <w:ind w:firstLine="540"/>
        <w:jc w:val="both"/>
      </w:pPr>
      <w:r w:rsidRPr="0028435B">
        <w:t>медицинская помощь по профилю "медицинская реабилитация" - 7566 случаев госпитализации, 769 случаев лечения в дневном стационаре.</w:t>
      </w:r>
    </w:p>
    <w:p w:rsidR="00275F8D" w:rsidRPr="003F0F2F" w:rsidRDefault="00AF4583" w:rsidP="00026215">
      <w:pPr>
        <w:pStyle w:val="ConsPlusNormal"/>
        <w:ind w:firstLine="540"/>
        <w:jc w:val="both"/>
      </w:pPr>
      <w:r w:rsidRPr="0028435B">
        <w:t>В 2025</w:t>
      </w:r>
      <w:r w:rsidR="00275F8D" w:rsidRPr="0028435B">
        <w:t xml:space="preserve"> году ежемесячное авансирование страховых медицинских организаций и медицинских организаций, осуществляющих </w:t>
      </w:r>
      <w:r w:rsidR="00275F8D" w:rsidRPr="003F0F2F">
        <w:t>деятельность в сфере ОМС,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ОМС, распределенного решением Комиссии по разработке территориальной программы обязательного медицинского страхования в Санкт-Петербурге (далее - годовой объем) в размере более одной двенадцатой годового объема, но не более суммы затрат на приобретение основных средств и материальных за</w:t>
      </w:r>
      <w:r w:rsidRPr="003F0F2F">
        <w:t>пасов за счет средств ОМС в 2024</w:t>
      </w:r>
      <w:r w:rsidR="00275F8D" w:rsidRPr="003F0F2F">
        <w:t xml:space="preserve"> году.</w:t>
      </w:r>
    </w:p>
    <w:p w:rsidR="00275F8D" w:rsidRPr="003F0F2F" w:rsidRDefault="00275F8D" w:rsidP="00026215">
      <w:pPr>
        <w:pStyle w:val="ConsPlusNormal"/>
        <w:ind w:firstLine="540"/>
        <w:jc w:val="both"/>
      </w:pPr>
    </w:p>
    <w:p w:rsidR="00275F8D" w:rsidRPr="003F0F2F" w:rsidRDefault="00275F8D" w:rsidP="00026215">
      <w:pPr>
        <w:pStyle w:val="ConsPlusTitle"/>
        <w:jc w:val="center"/>
        <w:outlineLvl w:val="1"/>
      </w:pPr>
      <w:r w:rsidRPr="003F0F2F">
        <w:t>4. Перечень видов медицинской помощи и мероприятий,</w:t>
      </w:r>
    </w:p>
    <w:p w:rsidR="00275F8D" w:rsidRPr="003F0F2F" w:rsidRDefault="00275F8D" w:rsidP="00026215">
      <w:pPr>
        <w:pStyle w:val="ConsPlusTitle"/>
        <w:jc w:val="center"/>
      </w:pPr>
      <w:r w:rsidRPr="003F0F2F">
        <w:t>финансируемых за счет средств бюджета Санкт-Петербурга</w:t>
      </w:r>
    </w:p>
    <w:p w:rsidR="00275F8D" w:rsidRPr="003F0F2F" w:rsidRDefault="00275F8D" w:rsidP="00026215">
      <w:pPr>
        <w:pStyle w:val="ConsPlusNormal"/>
        <w:ind w:firstLine="540"/>
        <w:jc w:val="both"/>
      </w:pPr>
    </w:p>
    <w:p w:rsidR="00275F8D" w:rsidRPr="003F0F2F" w:rsidRDefault="00275F8D" w:rsidP="00026215">
      <w:pPr>
        <w:pStyle w:val="ConsPlusNormal"/>
        <w:ind w:firstLine="539"/>
        <w:jc w:val="both"/>
      </w:pPr>
      <w:r w:rsidRPr="003F0F2F">
        <w:t>За счет средств</w:t>
      </w:r>
      <w:r w:rsidR="00D82DE8" w:rsidRPr="003F0F2F">
        <w:t xml:space="preserve"> бюджета Санкт-Петербурга в 2025</w:t>
      </w:r>
      <w:r w:rsidRPr="003F0F2F">
        <w:t xml:space="preserve"> году гражданам бесплатно предоставляются:</w:t>
      </w:r>
    </w:p>
    <w:p w:rsidR="00275F8D" w:rsidRPr="003F0F2F" w:rsidRDefault="00275F8D" w:rsidP="00026215">
      <w:pPr>
        <w:pStyle w:val="ConsPlusNormal"/>
        <w:ind w:firstLine="539"/>
        <w:jc w:val="both"/>
      </w:pPr>
      <w:r w:rsidRPr="003F0F2F">
        <w:t>скорая медицинская помощь при психических расстройствах и расстройствах поведения, а также не застрахованным по ОМС лицам при заболеваниях, несчастных случаях, травмах, отравлениях и других состояниях, требующих срочного медицинского вмешательства;</w:t>
      </w:r>
    </w:p>
    <w:p w:rsidR="00275F8D" w:rsidRPr="003F0F2F" w:rsidRDefault="00275F8D" w:rsidP="00026215">
      <w:pPr>
        <w:pStyle w:val="ConsPlusNormal"/>
        <w:ind w:firstLine="539"/>
        <w:jc w:val="both"/>
      </w:pPr>
      <w:r w:rsidRPr="003F0F2F">
        <w:t>санитарно-авиационная эвакуация, осуществляемая воздушными судами;</w:t>
      </w:r>
    </w:p>
    <w:p w:rsidR="00275F8D" w:rsidRPr="003F0F2F" w:rsidRDefault="00275F8D" w:rsidP="00026215">
      <w:pPr>
        <w:pStyle w:val="ConsPlusNormal"/>
        <w:ind w:firstLine="539"/>
        <w:jc w:val="both"/>
      </w:pPr>
      <w:r w:rsidRPr="003F0F2F">
        <w:t>транспортные услуги при оказании медицинской помощи бригадами скорой и неотложной медицинской помощи в рамках Территориальной программы ОМС;</w:t>
      </w:r>
    </w:p>
    <w:p w:rsidR="00275F8D" w:rsidRPr="003F0F2F" w:rsidRDefault="00275F8D" w:rsidP="00026215">
      <w:pPr>
        <w:pStyle w:val="ConsPlusNormal"/>
        <w:ind w:firstLine="539"/>
        <w:jc w:val="both"/>
      </w:pPr>
      <w:r w:rsidRPr="003F0F2F">
        <w:t>медицинская эвакуация инфекционных больных, осуществляемая отделением скорой медицинской помощи специализированного инфекционного учреждения здравоохранения Санкт-Петербурга;</w:t>
      </w:r>
    </w:p>
    <w:p w:rsidR="00275F8D" w:rsidRPr="003F0F2F" w:rsidRDefault="00275F8D" w:rsidP="00026215">
      <w:pPr>
        <w:pStyle w:val="ConsPlusNormal"/>
        <w:ind w:firstLine="539"/>
        <w:jc w:val="both"/>
      </w:pPr>
      <w:r w:rsidRPr="003F0F2F">
        <w:t xml:space="preserve">первичная медико-санитарная и специализированная медицинская помощь при заболеваниях, не включенных в базовую программу ОМС (заболевания, передаваемые половым путем, вызванные ВИЧ-инфекцией, синдром приобретенного иммунодефицита, туберкулез, психические расстройства и расстройства поведения, связанные в том числе с употреблением </w:t>
      </w:r>
      <w:proofErr w:type="spellStart"/>
      <w:r w:rsidRPr="003F0F2F">
        <w:t>психоактивных</w:t>
      </w:r>
      <w:proofErr w:type="spellEnd"/>
      <w:r w:rsidRPr="003F0F2F">
        <w:t xml:space="preserve">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в том числе при консультациях пациентов при заболеваниях, включенных в базовую программу ОМС, врачами-психиатрами и врачами-фтизиатрами, а также в отношении лиц, находящихся в стационарных организациях социального обслуживания населения, включая медицинскую помощь, оказываемую выездными психиатрическими бригадами, и в части расходов, не включенных в структуру тарифов на </w:t>
      </w:r>
      <w:r w:rsidRPr="003F0F2F">
        <w:lastRenderedPageBreak/>
        <w:t>оплату медицинской помощи, предусмотренную в Территориальной программе ОМС, а также консультаций врачами-психиатрами, наркологами при проведении медицинского осмотра;</w:t>
      </w:r>
    </w:p>
    <w:p w:rsidR="00275F8D" w:rsidRPr="003F0F2F" w:rsidRDefault="00275F8D" w:rsidP="00026215">
      <w:pPr>
        <w:pStyle w:val="ConsPlusNormal"/>
        <w:ind w:firstLine="540"/>
        <w:jc w:val="both"/>
      </w:pPr>
      <w:r w:rsidRPr="003F0F2F">
        <w:t>проведение медицинским психологом медико-психологического консультирования пациентов по вопросам, связанным с имеющимся заболеванием и(или) состоянием, в амбулаторных условиях, в условиях дневного и круглосуточного стационара в специализированных медицинских организациях при заболеваниях, не включенных в базовую программу ОМС, а также пациентов, получающих паллиативную медицинскую помощь в хосписах;</w:t>
      </w:r>
    </w:p>
    <w:p w:rsidR="00275F8D" w:rsidRPr="003F0F2F" w:rsidRDefault="00275F8D" w:rsidP="00026215">
      <w:pPr>
        <w:pStyle w:val="ConsPlusNormal"/>
        <w:ind w:firstLine="540"/>
        <w:jc w:val="both"/>
      </w:pPr>
      <w:r w:rsidRPr="003F0F2F">
        <w:t>первичная специализированная медико-санитарная помощь и специализированная медицинская помощь при заразных заболеваниях кожи (чесотке, микроспории), первичная специализированная медико-санитарная помощь при заболеваниях, представляющих опасность для окружающих, в специализированных инфекционных учреждениях здравоохранения Санкт-Петербурга;</w:t>
      </w:r>
    </w:p>
    <w:p w:rsidR="00275F8D" w:rsidRPr="003F0F2F" w:rsidRDefault="00275F8D" w:rsidP="00026215">
      <w:pPr>
        <w:pStyle w:val="ConsPlusNormal"/>
        <w:ind w:firstLine="540"/>
        <w:jc w:val="both"/>
      </w:pPr>
      <w:r w:rsidRPr="003F0F2F">
        <w:t>паллиативная медицинская помощь жителям Санкт-Петербурга, а также жителям без определенного места жительства (при отсутствии регистрации по месту жительства и по месту пребывания), оказываемая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275F8D" w:rsidRPr="003F0F2F" w:rsidRDefault="00275F8D" w:rsidP="00026215">
      <w:pPr>
        <w:pStyle w:val="ConsPlusNormal"/>
        <w:ind w:firstLine="540"/>
        <w:jc w:val="both"/>
      </w:pPr>
      <w:r w:rsidRPr="003F0F2F">
        <w:t>высокотехнологичная медицинская помощь, оказываемая в медицинских организациях, перечень которых утверждается уполномоченным органом в соответствии с определенным постановлением Правительства Санкт-Петербурга порядком, по перечню видов высокотехнологичной медицинской помощи, не включенных в базовую программу ОМС, за исключением отдельных видов, включенных в Территориальную программу ОМС;</w:t>
      </w:r>
    </w:p>
    <w:p w:rsidR="00275F8D" w:rsidRPr="003F0F2F" w:rsidRDefault="00275F8D" w:rsidP="00026215">
      <w:pPr>
        <w:pStyle w:val="ConsPlusNormal"/>
        <w:ind w:firstLine="539"/>
        <w:jc w:val="both"/>
      </w:pPr>
      <w:r w:rsidRPr="003F0F2F">
        <w:t>специализированная, в том числе высокотехнологичная, медицинская помощь, не включенная в базовую программу ОМС, возможность оказания которой отсутствует в государственных учреждениях здравоохранения Санкт-Петербурга, в соответствии с перечнем видов медицинской помощи, определенным уполномоченным органом.</w:t>
      </w:r>
    </w:p>
    <w:p w:rsidR="00275F8D" w:rsidRPr="003F0F2F" w:rsidRDefault="00275F8D" w:rsidP="00026215">
      <w:pPr>
        <w:pStyle w:val="ConsPlusNormal"/>
        <w:ind w:firstLine="539"/>
        <w:jc w:val="both"/>
      </w:pPr>
      <w:r w:rsidRPr="003F0F2F">
        <w:t>Возмещение бюджету субъекта Российской Федерации затрат за оказание гражданину, зарегистрированному по месту жительства в Санкт-Петербурге, медицинской помощи на территории этого субъекта Российской Федерации при заболеваниях, не включенных в базовую программу ОМС, и паллиативной медицинской помощи осуществляется в порядке, установленном законом Санкт-Петербурга и принимаемым в соответствии с ним нормативным правовым актом Правительства Санкт-Петербурга.</w:t>
      </w:r>
    </w:p>
    <w:p w:rsidR="00275F8D" w:rsidRPr="003F0F2F" w:rsidRDefault="00275F8D" w:rsidP="00026215">
      <w:pPr>
        <w:pStyle w:val="ConsPlusNormal"/>
        <w:ind w:firstLine="539"/>
        <w:jc w:val="both"/>
      </w:pPr>
      <w:r w:rsidRPr="003F0F2F">
        <w:t>За счет средств бюджета Санкт-Петербурга осуществляются:</w:t>
      </w:r>
    </w:p>
    <w:p w:rsidR="00275F8D" w:rsidRPr="003F0F2F" w:rsidRDefault="00275F8D" w:rsidP="00026215">
      <w:pPr>
        <w:pStyle w:val="ConsPlusNormal"/>
        <w:ind w:firstLine="539"/>
        <w:jc w:val="both"/>
      </w:pPr>
      <w:proofErr w:type="spellStart"/>
      <w:r w:rsidRPr="003F0F2F">
        <w:t>пренатальная</w:t>
      </w:r>
      <w:proofErr w:type="spellEnd"/>
      <w:r w:rsidRPr="003F0F2F">
        <w:t xml:space="preserve"> (дородовая) диагностика нарушений развития ребенка у беременных женщин, неонатальный скрининг на пять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275F8D" w:rsidRPr="003F0F2F" w:rsidRDefault="00275F8D" w:rsidP="00026215">
      <w:pPr>
        <w:pStyle w:val="ConsPlusNormal"/>
        <w:ind w:firstLine="539"/>
        <w:jc w:val="both"/>
      </w:pPr>
      <w:r w:rsidRPr="003F0F2F">
        <w:t>медицинская помощь несовершеннолетним в период обучения и воспитания в государственных образовательных учреждениях Санкт-Петербурга в отделениях организации медицинской помощи несовершеннолетним в образовательных учреждениях медицинских организаций;</w:t>
      </w:r>
    </w:p>
    <w:p w:rsidR="00275F8D" w:rsidRPr="003F0F2F" w:rsidRDefault="00275F8D" w:rsidP="00026215">
      <w:pPr>
        <w:pStyle w:val="ConsPlusNormal"/>
        <w:ind w:firstLine="539"/>
        <w:jc w:val="both"/>
      </w:pPr>
      <w:r w:rsidRPr="003F0F2F">
        <w:t>диспансерное наблюдение лиц с психическими расстройствами и расстройствами поведения, в том числе находящихся в стационарных организациях социального обслуживания населения, а также в условиях сопровождаемого проживания, включая совместное проживание таких лиц в отдельных жилых помещениях,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населения;</w:t>
      </w:r>
    </w:p>
    <w:p w:rsidR="00275F8D" w:rsidRPr="003F0F2F" w:rsidRDefault="00275F8D" w:rsidP="00026215">
      <w:pPr>
        <w:pStyle w:val="ConsPlusNormal"/>
        <w:ind w:firstLine="540"/>
        <w:jc w:val="both"/>
      </w:pPr>
      <w:r w:rsidRPr="003F0F2F">
        <w:lastRenderedPageBreak/>
        <w:t>предоставление в государственных учреждениях здравоохранения Санкт-Петербурга, оказывающих паллиативную медицинскую помощь, психологической помощи пациенту и членам семьи пациента, а также медицинской помощи врачами-психотерапевтами пациенту и членам семьи пациента, получающего паллиативную медицинскую помощь, или после его смерти в случае обращения членов семьи пациента в медицинскую организацию;</w:t>
      </w:r>
    </w:p>
    <w:p w:rsidR="00275F8D" w:rsidRPr="003F0F2F" w:rsidRDefault="00275F8D" w:rsidP="00026215">
      <w:pPr>
        <w:pStyle w:val="ConsPlusNormal"/>
        <w:ind w:firstLine="540"/>
        <w:jc w:val="both"/>
      </w:pPr>
      <w:r w:rsidRPr="003F0F2F">
        <w:t>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Минздравом России,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p>
    <w:p w:rsidR="00275F8D" w:rsidRPr="003F0F2F" w:rsidRDefault="00275F8D" w:rsidP="00026215">
      <w:pPr>
        <w:pStyle w:val="ConsPlusNormal"/>
        <w:ind w:firstLine="540"/>
        <w:jc w:val="both"/>
      </w:pPr>
      <w:r w:rsidRPr="003F0F2F">
        <w:t>обеспечение питанием при оказании специализированной и первичной специализированной медицинской помощи в условиях дневного стационара при заболеваниях, не включенных в базовую программу ОМС;</w:t>
      </w:r>
    </w:p>
    <w:p w:rsidR="00275F8D" w:rsidRPr="003F0F2F" w:rsidRDefault="00275F8D" w:rsidP="00026215">
      <w:pPr>
        <w:pStyle w:val="ConsPlusNormal"/>
        <w:ind w:firstLine="540"/>
        <w:jc w:val="both"/>
      </w:pPr>
      <w:r w:rsidRPr="003F0F2F">
        <w:t xml:space="preserve">обеспечение лекарственными препаратами, медицинскими изделиями, специализированными продуктами лечебного питания, кислородными концентраторами, изготовление и ремонт зубных протезов (в том числе лицам, находящимся в стационарных организациях социального обслуживания населения), </w:t>
      </w:r>
      <w:proofErr w:type="spellStart"/>
      <w:r w:rsidRPr="003F0F2F">
        <w:t>слухопротезирование</w:t>
      </w:r>
      <w:proofErr w:type="spellEnd"/>
      <w:r w:rsidRPr="003F0F2F">
        <w:t xml:space="preserve">, </w:t>
      </w:r>
      <w:proofErr w:type="spellStart"/>
      <w:r w:rsidRPr="003F0F2F">
        <w:t>глазопротезирование</w:t>
      </w:r>
      <w:proofErr w:type="spellEnd"/>
      <w:r w:rsidRPr="003F0F2F">
        <w:t xml:space="preserve"> в соответствии с законодательством Санкт-Петербурга;</w:t>
      </w:r>
    </w:p>
    <w:p w:rsidR="00275F8D" w:rsidRPr="003F0F2F" w:rsidRDefault="00275F8D" w:rsidP="00026215">
      <w:pPr>
        <w:pStyle w:val="ConsPlusNormal"/>
        <w:ind w:firstLine="540"/>
        <w:jc w:val="both"/>
      </w:pPr>
      <w:r w:rsidRPr="003F0F2F">
        <w:t>приобретение вакцины для профилактических прививок населения в соответствии с календарем профилактических прививок по эпидемическим показаниям, против вируса папилломы человека, для иммунизации детей первого года жизни по медицинским показаниям бесклеточными вакцинами;</w:t>
      </w:r>
    </w:p>
    <w:p w:rsidR="00275F8D" w:rsidRPr="003F0F2F" w:rsidRDefault="00275F8D" w:rsidP="00026215">
      <w:pPr>
        <w:pStyle w:val="ConsPlusNormal"/>
        <w:ind w:firstLine="540"/>
        <w:jc w:val="both"/>
      </w:pPr>
      <w:r w:rsidRPr="003F0F2F">
        <w:t>проведение профилактических флюорографических обследований в целях раннего выявления заболевания туберкулезом;</w:t>
      </w:r>
    </w:p>
    <w:p w:rsidR="00275F8D" w:rsidRPr="003F0F2F" w:rsidRDefault="00275F8D" w:rsidP="00026215">
      <w:pPr>
        <w:pStyle w:val="ConsPlusNormal"/>
        <w:ind w:firstLine="540"/>
        <w:jc w:val="both"/>
      </w:pPr>
      <w:r w:rsidRPr="003F0F2F">
        <w:t xml:space="preserve">обеспечение граждан специализированными продуктами лечебного питания и лекарственными препаратами, зарегистрированными в установленном порядке на территории Российской Федерации, для лечения заболеваний, включенных в перечень </w:t>
      </w:r>
      <w:proofErr w:type="spellStart"/>
      <w:r w:rsidRPr="003F0F2F">
        <w:t>жизнеугрожающих</w:t>
      </w:r>
      <w:proofErr w:type="spellEnd"/>
      <w:r w:rsidRPr="003F0F2F">
        <w:t xml:space="preserve"> и хронических прогрессирующих редких (</w:t>
      </w:r>
      <w:proofErr w:type="spellStart"/>
      <w:r w:rsidRPr="003F0F2F">
        <w:t>орфанных</w:t>
      </w:r>
      <w:proofErr w:type="spellEnd"/>
      <w:r w:rsidRPr="003F0F2F">
        <w:t>) заболеваний, приводящих к сокращению продолжительности жизни гражданина или его инвалидности;</w:t>
      </w:r>
    </w:p>
    <w:p w:rsidR="00275F8D" w:rsidRPr="003F0F2F" w:rsidRDefault="00275F8D" w:rsidP="00026215">
      <w:pPr>
        <w:pStyle w:val="ConsPlusNormal"/>
        <w:ind w:firstLine="539"/>
        <w:jc w:val="both"/>
      </w:pPr>
      <w:r w:rsidRPr="003F0F2F">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w:t>
      </w:r>
    </w:p>
    <w:p w:rsidR="00275F8D" w:rsidRPr="003F0F2F" w:rsidRDefault="00275F8D" w:rsidP="00026215">
      <w:pPr>
        <w:pStyle w:val="ConsPlusNormal"/>
        <w:ind w:firstLine="539"/>
        <w:jc w:val="both"/>
      </w:pPr>
      <w:r w:rsidRPr="003F0F2F">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275F8D" w:rsidRPr="003F0F2F" w:rsidRDefault="00275F8D" w:rsidP="00026215">
      <w:pPr>
        <w:pStyle w:val="ConsPlusNormal"/>
        <w:ind w:firstLine="539"/>
        <w:jc w:val="both"/>
      </w:pPr>
      <w:r w:rsidRPr="003F0F2F">
        <w:t>медицинская помощь и иные государственные услуги (работы) в центрах охраны здоровья семьи и репродукции (за исключением медицинской помощи, предоставляемой в рамках Территориальной программы ОМС);</w:t>
      </w:r>
    </w:p>
    <w:p w:rsidR="00275F8D" w:rsidRPr="003F0F2F" w:rsidRDefault="00275F8D" w:rsidP="00026215">
      <w:pPr>
        <w:pStyle w:val="ConsPlusNormal"/>
        <w:ind w:firstLine="539"/>
        <w:jc w:val="both"/>
      </w:pPr>
      <w:r w:rsidRPr="003F0F2F">
        <w:t>долечивание работающих граждан Российской Федерации, местом жительства которых является Санкт-Петербург, в условиях санатория непосредственно после стационарного лечения;</w:t>
      </w:r>
    </w:p>
    <w:p w:rsidR="00275F8D" w:rsidRPr="003F0F2F" w:rsidRDefault="00275F8D" w:rsidP="00026215">
      <w:pPr>
        <w:pStyle w:val="ConsPlusNormal"/>
        <w:ind w:firstLine="539"/>
        <w:jc w:val="both"/>
      </w:pPr>
      <w:r w:rsidRPr="003F0F2F">
        <w:t>приобретение медицинскими организациями, находящимися в собственности Санкт-Петербурга, определенных лекарственных и иммунобиологических препаратов в соответствии с порядком и перечнем, которые установлены уполномоченным органом;</w:t>
      </w:r>
    </w:p>
    <w:p w:rsidR="00275F8D" w:rsidRPr="003F0F2F" w:rsidRDefault="00275F8D" w:rsidP="00026215">
      <w:pPr>
        <w:pStyle w:val="ConsPlusNormal"/>
        <w:ind w:firstLine="539"/>
        <w:jc w:val="both"/>
      </w:pPr>
      <w:r w:rsidRPr="003F0F2F">
        <w:t>медицинская деятельность, связанная с донорством органов и тканей человека в целях трансплантации (пересадки), в том числе обследование доноров, давших письменное информированное добровольное согласие на изъятие своих органов и(или) тканей для трансплантации, в медицинских организациях, подведомственных исполнительным органам государственной власти Санкт-Петербурга;</w:t>
      </w:r>
    </w:p>
    <w:p w:rsidR="00275F8D" w:rsidRPr="003F0F2F" w:rsidRDefault="00275F8D" w:rsidP="00026215">
      <w:pPr>
        <w:pStyle w:val="ConsPlusNormal"/>
        <w:ind w:firstLine="539"/>
        <w:jc w:val="both"/>
      </w:pPr>
      <w:r w:rsidRPr="003F0F2F">
        <w:t xml:space="preserve">обеспечение медицинских организаций, участвующих в реализации Территориальной </w:t>
      </w:r>
      <w:r w:rsidRPr="003F0F2F">
        <w:lastRenderedPageBreak/>
        <w:t>программы, донорской кровью и ее компонентами;</w:t>
      </w:r>
    </w:p>
    <w:p w:rsidR="00275F8D" w:rsidRPr="003F0F2F" w:rsidRDefault="00275F8D" w:rsidP="00026215">
      <w:pPr>
        <w:pStyle w:val="ConsPlusNormal"/>
        <w:ind w:firstLine="539"/>
        <w:jc w:val="both"/>
      </w:pPr>
      <w:r w:rsidRPr="003F0F2F">
        <w:t>медицинское освидетельствование лица на наличие или отсутствие у него заболевания, препятствующего принятию в народную дружину;</w:t>
      </w:r>
    </w:p>
    <w:p w:rsidR="00275F8D" w:rsidRPr="003F0F2F" w:rsidRDefault="00275F8D" w:rsidP="00026215">
      <w:pPr>
        <w:pStyle w:val="ConsPlusNormal"/>
        <w:ind w:firstLine="539"/>
        <w:jc w:val="both"/>
      </w:pPr>
      <w:r w:rsidRPr="003F0F2F">
        <w:t>медицинская помощь не застрахованным по ОМС при заболеваниях и состояниях, включенных в Территориальную программу ОМС:</w:t>
      </w:r>
    </w:p>
    <w:p w:rsidR="00275F8D" w:rsidRPr="003F0F2F" w:rsidRDefault="00275F8D" w:rsidP="00026215">
      <w:pPr>
        <w:pStyle w:val="ConsPlusNormal"/>
        <w:ind w:firstLine="539"/>
        <w:jc w:val="both"/>
      </w:pPr>
      <w:r w:rsidRPr="003F0F2F">
        <w:t>в экстренной форме при внезапных острых заболеваниях, состояниях, обострении хронических заболеваний, представляющих угрозу жизни пациента;</w:t>
      </w:r>
    </w:p>
    <w:p w:rsidR="00275F8D" w:rsidRPr="003F0F2F" w:rsidRDefault="00275F8D" w:rsidP="00026215">
      <w:pPr>
        <w:pStyle w:val="ConsPlusNormal"/>
        <w:ind w:firstLine="539"/>
        <w:jc w:val="both"/>
      </w:pPr>
      <w:r w:rsidRPr="003F0F2F">
        <w:t>в неотложной и плановой форме - иностранным гражданам в случае, если это предусмотрено международным договором Российской Федерации.</w:t>
      </w:r>
    </w:p>
    <w:p w:rsidR="00D82DE8" w:rsidRPr="003F0F2F" w:rsidRDefault="00D82DE8" w:rsidP="00026215">
      <w:pPr>
        <w:pStyle w:val="ConsPlusNormal"/>
        <w:ind w:firstLine="539"/>
        <w:jc w:val="both"/>
      </w:pPr>
      <w:r w:rsidRPr="003F0F2F">
        <w:t>Возмещение расходов, связанных с оказанием медицинской помощи не застрахованным по ОМС лицам при заболеваниях и состояниях, включенных в Территориальную программу ОМС, в экстренной форме при внезапных острых заболеваниях, состояниях, обострении хронических заболеваний, представляющих угрозу жизни пациента, осуществляется путем предоставления субсидий на иные цели из бюджета Санкт-Петербурга государственным учреждениям здравоохранения Санкт-Петербурга на основании сведений, подтверждающих оказание медицинской помощи в экстренной форме, порядок и форма предоставления которых устанавливаются уполномоченным органом.</w:t>
      </w:r>
    </w:p>
    <w:p w:rsidR="00275F8D" w:rsidRPr="003F0F2F" w:rsidRDefault="00275F8D" w:rsidP="00026215">
      <w:pPr>
        <w:pStyle w:val="ConsPlusNormal"/>
        <w:ind w:firstLine="540"/>
        <w:jc w:val="both"/>
      </w:pPr>
      <w:r w:rsidRPr="003F0F2F">
        <w:t>За счет средств бюджета Санкт-Петербурга финансируется оказание медицинской помощи и иных государственных услуг (работ) следующими государственными учреждениями Санкт-Петербурга (структурными подразделениями государственных учреждений Санкт-Петербурга):</w:t>
      </w:r>
    </w:p>
    <w:p w:rsidR="00275F8D" w:rsidRPr="003F0F2F" w:rsidRDefault="00275F8D" w:rsidP="00026215">
      <w:pPr>
        <w:pStyle w:val="ConsPlusNormal"/>
        <w:ind w:firstLine="540"/>
        <w:jc w:val="both"/>
      </w:pPr>
      <w:r w:rsidRPr="003F0F2F">
        <w:t>центрами охраны репродуктивного здоровья подростков;</w:t>
      </w:r>
    </w:p>
    <w:p w:rsidR="00275F8D" w:rsidRPr="003F0F2F" w:rsidRDefault="00275F8D" w:rsidP="00D82DE8">
      <w:pPr>
        <w:pStyle w:val="ConsPlusNormal"/>
        <w:ind w:firstLine="540"/>
        <w:jc w:val="both"/>
      </w:pPr>
      <w:r w:rsidRPr="003F0F2F">
        <w:t>центрами органного и тканевого донорства;</w:t>
      </w:r>
    </w:p>
    <w:p w:rsidR="00275F8D" w:rsidRPr="003F0F2F" w:rsidRDefault="00275F8D" w:rsidP="00D82DE8">
      <w:pPr>
        <w:pStyle w:val="ConsPlusNormal"/>
        <w:ind w:firstLine="540"/>
        <w:jc w:val="both"/>
      </w:pPr>
      <w:r w:rsidRPr="003F0F2F">
        <w:rPr>
          <w:strike/>
        </w:rPr>
        <w:t>центрами медицинской профилактики</w:t>
      </w:r>
      <w:r w:rsidRPr="003F0F2F">
        <w:t xml:space="preserve"> центрами общественного здоровья и медицинской профилактики;</w:t>
      </w:r>
    </w:p>
    <w:p w:rsidR="00275F8D" w:rsidRPr="003F0F2F" w:rsidRDefault="00275F8D" w:rsidP="00D82DE8">
      <w:pPr>
        <w:pStyle w:val="ConsPlusNormal"/>
        <w:ind w:firstLine="540"/>
        <w:jc w:val="both"/>
      </w:pPr>
      <w:r w:rsidRPr="003F0F2F">
        <w:t>центрами и отделениями профессиональной патологии;</w:t>
      </w:r>
    </w:p>
    <w:p w:rsidR="00275F8D" w:rsidRPr="003F0F2F" w:rsidRDefault="00275F8D" w:rsidP="00D82DE8">
      <w:pPr>
        <w:pStyle w:val="ConsPlusNormal"/>
        <w:ind w:firstLine="540"/>
        <w:jc w:val="both"/>
      </w:pPr>
      <w:r w:rsidRPr="003F0F2F">
        <w:t>центрами по лечению (реабилитации) больных с дефектами (аномалиями развития) челюстно-лицевой области;</w:t>
      </w:r>
    </w:p>
    <w:p w:rsidR="00275F8D" w:rsidRPr="003F0F2F" w:rsidRDefault="00275F8D" w:rsidP="00D82DE8">
      <w:pPr>
        <w:pStyle w:val="ConsPlusNormal"/>
        <w:ind w:firstLine="540"/>
        <w:jc w:val="both"/>
      </w:pPr>
      <w:proofErr w:type="spellStart"/>
      <w:r w:rsidRPr="003F0F2F">
        <w:t>сурдологическими</w:t>
      </w:r>
      <w:proofErr w:type="spellEnd"/>
      <w:r w:rsidRPr="003F0F2F">
        <w:t xml:space="preserve"> центрами;</w:t>
      </w:r>
    </w:p>
    <w:p w:rsidR="00275F8D" w:rsidRPr="003F0F2F" w:rsidRDefault="00275F8D" w:rsidP="00D82DE8">
      <w:pPr>
        <w:pStyle w:val="ConsPlusNormal"/>
        <w:ind w:firstLine="540"/>
        <w:jc w:val="both"/>
      </w:pPr>
      <w:r w:rsidRPr="003F0F2F">
        <w:t>врачебно-физкультурными диспансерами, центрами лечебной физкультуры и спортивной медицины;</w:t>
      </w:r>
    </w:p>
    <w:p w:rsidR="00275F8D" w:rsidRPr="003F0F2F" w:rsidRDefault="00275F8D" w:rsidP="00D82DE8">
      <w:pPr>
        <w:pStyle w:val="ConsPlusNormal"/>
        <w:ind w:firstLine="540"/>
        <w:jc w:val="both"/>
      </w:pPr>
      <w:r w:rsidRPr="003F0F2F">
        <w:t>отделениями (кабинетами) спортивной медицины;</w:t>
      </w:r>
    </w:p>
    <w:p w:rsidR="00275F8D" w:rsidRPr="003F0F2F" w:rsidRDefault="00275F8D" w:rsidP="00D82DE8">
      <w:pPr>
        <w:pStyle w:val="ConsPlusNormal"/>
        <w:ind w:firstLine="540"/>
        <w:jc w:val="both"/>
      </w:pPr>
      <w:r w:rsidRPr="003F0F2F">
        <w:t>туберкулезными санаториями, детскими санаториями, а также санаториями для детей с родителями;</w:t>
      </w:r>
    </w:p>
    <w:p w:rsidR="00275F8D" w:rsidRPr="003F0F2F" w:rsidRDefault="00275F8D" w:rsidP="00D82DE8">
      <w:pPr>
        <w:pStyle w:val="ConsPlusNormal"/>
        <w:ind w:firstLine="540"/>
        <w:jc w:val="both"/>
      </w:pPr>
      <w:r w:rsidRPr="003F0F2F">
        <w:t>бюро и отделениями судебно-медицинской и судебно-психиатрической экспертизы;</w:t>
      </w:r>
    </w:p>
    <w:p w:rsidR="00275F8D" w:rsidRPr="003F0F2F" w:rsidRDefault="00275F8D" w:rsidP="00D82DE8">
      <w:pPr>
        <w:pStyle w:val="ConsPlusNormal"/>
        <w:ind w:firstLine="540"/>
        <w:jc w:val="both"/>
      </w:pPr>
      <w:proofErr w:type="gramStart"/>
      <w:r w:rsidRPr="003F0F2F">
        <w:t>патолого-анатомическим</w:t>
      </w:r>
      <w:proofErr w:type="gramEnd"/>
      <w:r w:rsidRPr="003F0F2F">
        <w:t xml:space="preserve"> бюро (за исключением исследований, включенных в базовую программу ОМС);</w:t>
      </w:r>
    </w:p>
    <w:p w:rsidR="00275F8D" w:rsidRPr="003F0F2F" w:rsidRDefault="00275F8D" w:rsidP="00D82DE8">
      <w:pPr>
        <w:pStyle w:val="ConsPlusNormal"/>
        <w:ind w:firstLine="540"/>
        <w:jc w:val="both"/>
      </w:pPr>
      <w:r w:rsidRPr="003F0F2F">
        <w:t>медицинскими информационно-аналитическими центрами;</w:t>
      </w:r>
    </w:p>
    <w:p w:rsidR="00275F8D" w:rsidRPr="003F0F2F" w:rsidRDefault="00275F8D" w:rsidP="00D82DE8">
      <w:pPr>
        <w:pStyle w:val="ConsPlusNormal"/>
        <w:ind w:firstLine="540"/>
        <w:jc w:val="both"/>
      </w:pPr>
      <w:r w:rsidRPr="003F0F2F">
        <w:t>станциями и отделениями переливания крови;</w:t>
      </w:r>
    </w:p>
    <w:p w:rsidR="00275F8D" w:rsidRPr="003F0F2F" w:rsidRDefault="00275F8D" w:rsidP="00D82DE8">
      <w:pPr>
        <w:pStyle w:val="ConsPlusNormal"/>
        <w:ind w:firstLine="540"/>
        <w:jc w:val="both"/>
      </w:pPr>
      <w:r w:rsidRPr="003F0F2F">
        <w:t>амбулаториями;</w:t>
      </w:r>
    </w:p>
    <w:p w:rsidR="00275F8D" w:rsidRPr="003F0F2F" w:rsidRDefault="00275F8D" w:rsidP="00D82DE8">
      <w:pPr>
        <w:pStyle w:val="ConsPlusNormal"/>
        <w:ind w:firstLine="540"/>
        <w:jc w:val="both"/>
      </w:pPr>
      <w:r w:rsidRPr="003F0F2F">
        <w:t>гериатрическими лечебно-профилактическими учреждениями и гериатрическими центрами, отделениями и кабинетами;</w:t>
      </w:r>
    </w:p>
    <w:p w:rsidR="00275F8D" w:rsidRPr="003F0F2F" w:rsidRDefault="00275F8D" w:rsidP="00D82DE8">
      <w:pPr>
        <w:pStyle w:val="ConsPlusNormal"/>
        <w:ind w:firstLine="540"/>
        <w:jc w:val="both"/>
      </w:pPr>
      <w:r w:rsidRPr="003F0F2F">
        <w:t xml:space="preserve">отделениями </w:t>
      </w:r>
      <w:proofErr w:type="spellStart"/>
      <w:r w:rsidRPr="003F0F2F">
        <w:t>соматопсихиатрии</w:t>
      </w:r>
      <w:proofErr w:type="spellEnd"/>
      <w:r w:rsidRPr="003F0F2F">
        <w:t xml:space="preserve"> и </w:t>
      </w:r>
      <w:proofErr w:type="spellStart"/>
      <w:r w:rsidRPr="003F0F2F">
        <w:t>психосоматики</w:t>
      </w:r>
      <w:proofErr w:type="spellEnd"/>
      <w:r w:rsidRPr="003F0F2F">
        <w:t>;</w:t>
      </w:r>
    </w:p>
    <w:p w:rsidR="00275F8D" w:rsidRPr="003F0F2F" w:rsidRDefault="00275F8D" w:rsidP="00D82DE8">
      <w:pPr>
        <w:pStyle w:val="ConsPlusNormal"/>
        <w:ind w:firstLine="540"/>
        <w:jc w:val="both"/>
      </w:pPr>
      <w:r w:rsidRPr="003F0F2F">
        <w:t>специализированными централизованными серологическими, бактериологическими, вирусологическими, цитологическими лабораториями;</w:t>
      </w:r>
    </w:p>
    <w:p w:rsidR="00275F8D" w:rsidRPr="003F0F2F" w:rsidRDefault="00275F8D" w:rsidP="00D82DE8">
      <w:pPr>
        <w:pStyle w:val="ConsPlusNormal"/>
        <w:ind w:firstLine="540"/>
        <w:jc w:val="both"/>
      </w:pPr>
      <w:r w:rsidRPr="003F0F2F">
        <w:t>лабораториями иммуногенети</w:t>
      </w:r>
      <w:r w:rsidR="00021DA1" w:rsidRPr="003F0F2F">
        <w:t>ки и серологической диагностики;</w:t>
      </w:r>
    </w:p>
    <w:p w:rsidR="00021DA1" w:rsidRPr="003F0F2F" w:rsidRDefault="00021DA1" w:rsidP="00D82DE8">
      <w:pPr>
        <w:pStyle w:val="ConsPlusNormal"/>
        <w:ind w:firstLine="540"/>
        <w:jc w:val="both"/>
      </w:pPr>
      <w:r w:rsidRPr="003F0F2F">
        <w:t>центром женского здоровья.</w:t>
      </w:r>
    </w:p>
    <w:p w:rsidR="00275F8D" w:rsidRPr="003F0F2F" w:rsidRDefault="00275F8D" w:rsidP="00D82DE8">
      <w:pPr>
        <w:pStyle w:val="ConsPlusNormal"/>
        <w:ind w:firstLine="540"/>
        <w:jc w:val="both"/>
      </w:pPr>
      <w:r w:rsidRPr="003F0F2F">
        <w:t xml:space="preserve">Проведение </w:t>
      </w:r>
      <w:proofErr w:type="gramStart"/>
      <w:r w:rsidRPr="003F0F2F">
        <w:t>патолого-анатомических</w:t>
      </w:r>
      <w:proofErr w:type="gramEnd"/>
      <w:r w:rsidRPr="003F0F2F">
        <w:t xml:space="preserve">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государственных учреждений здравоохранения Санкт-Петербурга, имеющих лицензии на осуществление </w:t>
      </w:r>
      <w:r w:rsidRPr="003F0F2F">
        <w:lastRenderedPageBreak/>
        <w:t>медицинской деятельности, предусматривающие выполнение работ (услуг) по патологической анатомии, осуществляется за счет бюджета Санкт-Петербурга:</w:t>
      </w:r>
    </w:p>
    <w:p w:rsidR="00275F8D" w:rsidRPr="003F0F2F" w:rsidRDefault="00275F8D" w:rsidP="00D82DE8">
      <w:pPr>
        <w:pStyle w:val="ConsPlusNormal"/>
        <w:ind w:firstLine="540"/>
        <w:jc w:val="both"/>
      </w:pPr>
      <w:r w:rsidRPr="003F0F2F">
        <w:t xml:space="preserve">в случае летального исхода госпитализации пациента в государственное учреждение здравоохранения Санкт-Петербурга, оказывающее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w:t>
      </w:r>
      <w:proofErr w:type="spellStart"/>
      <w:r w:rsidRPr="003F0F2F">
        <w:t>психоактивных</w:t>
      </w:r>
      <w:proofErr w:type="spellEnd"/>
      <w:r w:rsidRPr="003F0F2F">
        <w:t xml:space="preserve"> веществ, а также умерших в хосписах;</w:t>
      </w:r>
    </w:p>
    <w:p w:rsidR="00275F8D" w:rsidRPr="003F0F2F" w:rsidRDefault="00275F8D" w:rsidP="00D82DE8">
      <w:pPr>
        <w:pStyle w:val="ConsPlusNormal"/>
        <w:ind w:firstLine="540"/>
        <w:jc w:val="both"/>
      </w:pPr>
      <w:r w:rsidRPr="003F0F2F">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w:t>
      </w:r>
      <w:proofErr w:type="gramStart"/>
      <w:r w:rsidRPr="003F0F2F">
        <w:t>патолого-анатомических</w:t>
      </w:r>
      <w:proofErr w:type="gramEnd"/>
      <w:r w:rsidRPr="003F0F2F">
        <w:t xml:space="preserve"> вскрытий в целях установления причины смерти установлена законодательством Российской Федерации.</w:t>
      </w:r>
    </w:p>
    <w:p w:rsidR="00275F8D" w:rsidRPr="003F0F2F" w:rsidRDefault="00275F8D" w:rsidP="00275F8D">
      <w:pPr>
        <w:pStyle w:val="ConsPlusNormal"/>
        <w:ind w:firstLine="540"/>
        <w:jc w:val="both"/>
      </w:pPr>
    </w:p>
    <w:p w:rsidR="00275F8D" w:rsidRPr="003F0F2F" w:rsidRDefault="00275F8D" w:rsidP="00275F8D">
      <w:pPr>
        <w:pStyle w:val="ConsPlusTitle"/>
        <w:jc w:val="center"/>
        <w:outlineLvl w:val="1"/>
      </w:pPr>
      <w:r w:rsidRPr="003F0F2F">
        <w:t>5. Порядок и условия предоставления медицинской помощи,</w:t>
      </w:r>
    </w:p>
    <w:p w:rsidR="00275F8D" w:rsidRPr="003F0F2F" w:rsidRDefault="00275F8D" w:rsidP="00275F8D">
      <w:pPr>
        <w:pStyle w:val="ConsPlusTitle"/>
        <w:jc w:val="center"/>
      </w:pPr>
      <w:r w:rsidRPr="003F0F2F">
        <w:t>в том числе сроки ожидания медицинской помощи,</w:t>
      </w:r>
    </w:p>
    <w:p w:rsidR="00275F8D" w:rsidRPr="003F0F2F" w:rsidRDefault="00275F8D" w:rsidP="00026215">
      <w:pPr>
        <w:pStyle w:val="ConsPlusTitle"/>
        <w:jc w:val="center"/>
      </w:pPr>
      <w:r w:rsidRPr="003F0F2F">
        <w:t>оказываемой в плановой форме</w:t>
      </w:r>
    </w:p>
    <w:p w:rsidR="00275F8D" w:rsidRPr="003F0F2F" w:rsidRDefault="00275F8D" w:rsidP="00026215">
      <w:pPr>
        <w:pStyle w:val="ConsPlusNormal"/>
        <w:ind w:firstLine="540"/>
        <w:jc w:val="both"/>
      </w:pPr>
    </w:p>
    <w:p w:rsidR="00275F8D" w:rsidRPr="003F0F2F" w:rsidRDefault="00275F8D" w:rsidP="00026215">
      <w:pPr>
        <w:pStyle w:val="ConsPlusNormal"/>
        <w:ind w:firstLine="540"/>
        <w:jc w:val="both"/>
      </w:pPr>
      <w:r w:rsidRPr="003F0F2F">
        <w:t>Скорая, в том числе скорая специализированная, медицинская помощь в рамках Территориальной программы оказывается гражданам при заболеваниях, несчастных случаях, травмах, отравлениях и других состояниях, требующих срочного медицинского вмешательства.</w:t>
      </w:r>
    </w:p>
    <w:p w:rsidR="00275F8D" w:rsidRPr="003F0F2F" w:rsidRDefault="00275F8D" w:rsidP="00026215">
      <w:pPr>
        <w:pStyle w:val="ConsPlusNormal"/>
        <w:ind w:firstLine="540"/>
        <w:jc w:val="both"/>
      </w:pPr>
      <w:r w:rsidRPr="003F0F2F">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275F8D" w:rsidRPr="003F0F2F" w:rsidRDefault="00275F8D" w:rsidP="00026215">
      <w:pPr>
        <w:pStyle w:val="ConsPlusNormal"/>
        <w:ind w:firstLine="540"/>
        <w:jc w:val="both"/>
      </w:pPr>
      <w:r w:rsidRPr="003F0F2F">
        <w:t>Медицинская эвакуация осуществляется выездными бригадами скорой медицинской помощи и санитарно-авиационными бригадами с проведением во время транспортировки мероприятий по оказанию медицинской помощи, в том числе с применением медицинского оборудования.</w:t>
      </w:r>
    </w:p>
    <w:p w:rsidR="00275F8D" w:rsidRPr="003F0F2F" w:rsidRDefault="00275F8D" w:rsidP="00026215">
      <w:pPr>
        <w:pStyle w:val="ConsPlusNormal"/>
        <w:ind w:firstLine="540"/>
        <w:jc w:val="both"/>
      </w:pPr>
      <w:r w:rsidRPr="003F0F2F">
        <w:t>При состоянии здоровья гражданина, требующем оказания медицинской помощи в экстренной форме, при внезапных острых заболеваниях, состояниях, обострении хронических заболеваний, представляющих угрозу жизни пациента, осмотр гражданина и лечебные мероприятия осуществляются по месту его обращения незамедлительно медицинским работником, к которому он обратился.</w:t>
      </w:r>
    </w:p>
    <w:p w:rsidR="00275F8D" w:rsidRPr="003F0F2F" w:rsidRDefault="00275F8D" w:rsidP="00026215">
      <w:pPr>
        <w:pStyle w:val="ConsPlusNormal"/>
        <w:ind w:firstLine="540"/>
        <w:jc w:val="both"/>
      </w:pPr>
      <w:r w:rsidRPr="003F0F2F">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275F8D" w:rsidRPr="003F0F2F" w:rsidRDefault="00275F8D" w:rsidP="00026215">
      <w:pPr>
        <w:pStyle w:val="ConsPlusNormal"/>
        <w:ind w:firstLine="540"/>
        <w:jc w:val="both"/>
      </w:pPr>
      <w:r w:rsidRPr="003F0F2F">
        <w:t>Для получения медицинской помощи граждане имеют право на выбор врача, в том числе врача-терапевта участкового, врача общей практики (семейного врача), врача-педиатра участкового и лечащего врача (с учетом согласия врача), а также на выбор медицинской организации в соответствии с законодательством Российской Федерации.</w:t>
      </w:r>
    </w:p>
    <w:p w:rsidR="00275F8D" w:rsidRPr="003F0F2F" w:rsidRDefault="00275F8D" w:rsidP="00026215">
      <w:pPr>
        <w:pStyle w:val="ConsPlusNormal"/>
        <w:ind w:firstLine="540"/>
        <w:jc w:val="both"/>
      </w:pPr>
      <w:r w:rsidRPr="003F0F2F">
        <w:t>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 с учетом согласия врача.</w:t>
      </w:r>
    </w:p>
    <w:p w:rsidR="00275F8D" w:rsidRPr="003F0F2F" w:rsidRDefault="00275F8D" w:rsidP="00026215">
      <w:pPr>
        <w:pStyle w:val="ConsPlusNormal"/>
        <w:ind w:firstLine="540"/>
        <w:jc w:val="both"/>
      </w:pPr>
      <w:r w:rsidRPr="003F0F2F">
        <w:lastRenderedPageBreak/>
        <w:t>Для получения первичной медико-санитарной помощи в плановой форме граждане, местом жительства которых является Санкт-Петербург, реализуют свое право на выбор медицинской организации путем прикрепления к медицинской организации, предоставляющей первичную медико-санитарную помощь, в том числе по территориально-участковому принципу. Выбор медицинской организации осуществляется не чаще чем один раз в год (за исключением случаев изменения места жительства или места пребывания гражданина). Медицинская организация, оказывающая первичную медико-санитарную помощь, в том числе по территориально-участковому принципу, не вправе отказать гражданину в прикреплении по месту фактического проживания (учебы, работы) гражданина. При прикреплении гражданина по месту учебы или работы его обеспечение первичной медико-санитарной помощью на дому осуществляет медицинская организация, обеспечивающая оказание первичной медико-санитарной помощи на территории его проживания.</w:t>
      </w:r>
    </w:p>
    <w:p w:rsidR="00275F8D" w:rsidRPr="003F0F2F" w:rsidRDefault="00275F8D" w:rsidP="00026215">
      <w:pPr>
        <w:pStyle w:val="ConsPlusNormal"/>
        <w:ind w:firstLine="540"/>
        <w:jc w:val="both"/>
      </w:pPr>
      <w:r w:rsidRPr="003F0F2F">
        <w:t>Оказание первичной специализированной медико-санитарной помощи в плановой форме осуществляется:</w:t>
      </w:r>
    </w:p>
    <w:p w:rsidR="00275F8D" w:rsidRPr="003F0F2F" w:rsidRDefault="00275F8D" w:rsidP="00026215">
      <w:pPr>
        <w:pStyle w:val="ConsPlusNormal"/>
        <w:ind w:firstLine="540"/>
        <w:jc w:val="both"/>
      </w:pPr>
      <w:r w:rsidRPr="003F0F2F">
        <w:t>по направлению врача-терапевта участкового, врача-педиатра участкового, врача общей практики (семейного врача), фельдшера, врача-специалиста;</w:t>
      </w:r>
    </w:p>
    <w:p w:rsidR="00275F8D" w:rsidRPr="003F0F2F" w:rsidRDefault="00275F8D" w:rsidP="00026215">
      <w:pPr>
        <w:pStyle w:val="ConsPlusNormal"/>
        <w:ind w:firstLine="540"/>
        <w:jc w:val="both"/>
      </w:pPr>
      <w:r w:rsidRPr="003F0F2F">
        <w:t>в случае самостоятельного обращения гражданина к врачу-специалисту с учетом порядков оказания медицинской помощи. Информация о врачах-специалистах, к которым в соответствии с порядками оказания медицинской помощи гражданин имеет возможность обратиться самостоятельно, размещается в сети "Интернет" на официальном сайте уполномоченного органа.</w:t>
      </w:r>
    </w:p>
    <w:p w:rsidR="00275F8D" w:rsidRPr="003F0F2F" w:rsidRDefault="00275F8D" w:rsidP="00026215">
      <w:pPr>
        <w:pStyle w:val="ConsPlusNormal"/>
        <w:ind w:firstLine="540"/>
        <w:jc w:val="both"/>
      </w:pPr>
      <w:r w:rsidRPr="003F0F2F">
        <w:t>Объем, сроки, место и своевременность проведения диагностических и лечебных мероприятий определяются лечащим врачом. При оказании медицинской помощи в амбулаторных условиях в плановой форме сроки и место проведения основных диагностических мероприятий должны быть назначены лечащим врачом (в зависимости от медицинских показаний) и указаны им в медицинской карте пациента.</w:t>
      </w:r>
    </w:p>
    <w:p w:rsidR="00275F8D" w:rsidRPr="003F0F2F" w:rsidRDefault="00275F8D" w:rsidP="00026215">
      <w:pPr>
        <w:pStyle w:val="ConsPlusNormal"/>
        <w:ind w:firstLine="540"/>
        <w:jc w:val="both"/>
      </w:pPr>
      <w:r w:rsidRPr="003F0F2F">
        <w:t>Выбор медицинской организации, оказывающей специализированную медицинскую помощь соответствующего вида и профиля, осуществляется гражданином, если это не связано с угрозой жизни гражданина.</w:t>
      </w:r>
    </w:p>
    <w:p w:rsidR="00275F8D" w:rsidRPr="003F0F2F" w:rsidRDefault="00275F8D" w:rsidP="00026215">
      <w:pPr>
        <w:pStyle w:val="ConsPlusNormal"/>
        <w:ind w:firstLine="540"/>
        <w:jc w:val="both"/>
      </w:pPr>
      <w:r w:rsidRPr="003F0F2F">
        <w:t>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w:t>
      </w:r>
    </w:p>
    <w:p w:rsidR="00275F8D" w:rsidRPr="003F0F2F" w:rsidRDefault="00275F8D" w:rsidP="00026215">
      <w:pPr>
        <w:pStyle w:val="ConsPlusNormal"/>
        <w:ind w:firstLine="540"/>
        <w:jc w:val="both"/>
      </w:pPr>
      <w:r w:rsidRPr="003F0F2F">
        <w:t>Регистрация и осмотр пациента, доставленного в медицинскую организацию по экстренным медицинским показаниям, проводятся медицинским работником незамедлительно, повторный осмотр - не позднее чем через один час после перевода на отделение.</w:t>
      </w:r>
    </w:p>
    <w:p w:rsidR="00275F8D" w:rsidRPr="003F0F2F" w:rsidRDefault="00275F8D" w:rsidP="00026215">
      <w:pPr>
        <w:pStyle w:val="ConsPlusNormal"/>
        <w:ind w:firstLine="540"/>
        <w:jc w:val="both"/>
      </w:pPr>
      <w:r w:rsidRPr="003F0F2F">
        <w:t>Регистрация и осмотр пациента, направленного в медицинскую организацию в плановом порядке, проводятся медицинским работником в течение двух часов после поступления пациента.</w:t>
      </w:r>
    </w:p>
    <w:p w:rsidR="00275F8D" w:rsidRPr="003F0F2F" w:rsidRDefault="00275F8D" w:rsidP="00026215">
      <w:pPr>
        <w:pStyle w:val="ConsPlusNormal"/>
        <w:ind w:firstLine="540"/>
        <w:jc w:val="both"/>
      </w:pPr>
      <w:r w:rsidRPr="003F0F2F">
        <w:t>Право на внеочередное оказание медицинской помощи в медицинских организациях предоставляется следующим категориям граждан в соответствии с федеральным законодательством:</w:t>
      </w:r>
    </w:p>
    <w:p w:rsidR="00275F8D" w:rsidRPr="003F0F2F" w:rsidRDefault="00275F8D" w:rsidP="00026215">
      <w:pPr>
        <w:pStyle w:val="ConsPlusNormal"/>
        <w:ind w:firstLine="540"/>
        <w:jc w:val="both"/>
      </w:pPr>
      <w:r w:rsidRPr="003F0F2F">
        <w:t xml:space="preserve">инвалидам войны, участникам Великой Отечественной войны, ветеранам боевых действий, 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w:t>
      </w:r>
      <w:r w:rsidRPr="003F0F2F">
        <w:lastRenderedPageBreak/>
        <w:t>период, лицам, награжденным знаком "Жителю блокадного Ленинграда",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семей погибших (умерших) инвалидов войны, участников Великой Отечественной войны и ветеранов боевых действий;</w:t>
      </w:r>
    </w:p>
    <w:p w:rsidR="00275F8D" w:rsidRPr="003F0F2F" w:rsidRDefault="00275F8D" w:rsidP="00026215">
      <w:pPr>
        <w:pStyle w:val="ConsPlusNormal"/>
        <w:ind w:firstLine="540"/>
        <w:jc w:val="both"/>
      </w:pPr>
      <w:r w:rsidRPr="003F0F2F">
        <w:t>гражданам Российской Федерации, удостоенным званий Героя Советского Союза, Героя Российской Федерации и являющимся полными кавалерами ордена Славы, гражданам Российской Федерации, удостоенным звания Героя Социалистического Труда, Героя Труда Российской Федерации, и гражданам Российской Федерации, награжденным орденом Трудовой Славы трех степеней, вдовам (вдовцам) Героев Социалистического Труда, Героев Труда Российской Федерации или полных кавалеров ордена Трудовой Славы, не вступившим в повторный брак (независимо от даты смерти (гибели) Героя Социалистического Труда, Героя Труда Российской Федерации или полного кавалера ордена Трудовой Славы);</w:t>
      </w:r>
    </w:p>
    <w:p w:rsidR="00275F8D" w:rsidRPr="003F0F2F" w:rsidRDefault="00275F8D" w:rsidP="00026215">
      <w:pPr>
        <w:pStyle w:val="ConsPlusNormal"/>
        <w:ind w:firstLine="540"/>
        <w:jc w:val="both"/>
      </w:pPr>
      <w:r w:rsidRPr="003F0F2F">
        <w:t>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p w:rsidR="00275F8D" w:rsidRPr="003F0F2F" w:rsidRDefault="00275F8D" w:rsidP="00026215">
      <w:pPr>
        <w:pStyle w:val="ConsPlusNormal"/>
        <w:ind w:firstLine="540"/>
        <w:jc w:val="both"/>
      </w:pPr>
      <w:r w:rsidRPr="003F0F2F">
        <w:t>инвалидам вследствие чернобыльской катастрофы из числа 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 военнослужащих и военнообязанных, призванных на специальные сборы 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дел, Государственной противопожарной службы, проходивших (проходящих) службу в зоне отчуждения; граждан,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 граждан, отдавших костный мозг для спасения жизни людей, пострадавших вследствие чернобыльской катастрофы, независимо от времени, прошедшего с момента трансплантации костного мозга, и времени развития у них в этой связи инвалидности;</w:t>
      </w:r>
    </w:p>
    <w:p w:rsidR="00275F8D" w:rsidRPr="003F0F2F" w:rsidRDefault="00275F8D" w:rsidP="00026215">
      <w:pPr>
        <w:pStyle w:val="ConsPlusNormal"/>
        <w:ind w:firstLine="540"/>
        <w:jc w:val="both"/>
      </w:pPr>
      <w:r w:rsidRPr="003F0F2F">
        <w:t>гражданам (в том числе временно направленным или командированным), принимавшим в 1986-1987 годах участие в работах по ликвидации последствий чернобыльской катастрофы в пределах зоны отчуждения или занятым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военнослужащим и военнообязанным, призванным на специальные сборы и привлеченным в этот период для выполнения работ, связанных с ликвидацией последствий чернобыльской катастрофы в пределах зоны отчуждения, включая летно-подъемный, инженерно-технический составы гражданской авиации, независимо от места дислокации и выполнявшихся работ; лицам начальствующего и рядового состава органов внутренних дел, проходившим в 1986-1987 годах службу в зоне отчуждения;</w:t>
      </w:r>
    </w:p>
    <w:p w:rsidR="00275F8D" w:rsidRPr="003F0F2F" w:rsidRDefault="00275F8D" w:rsidP="00026215">
      <w:pPr>
        <w:pStyle w:val="ConsPlusNormal"/>
        <w:ind w:firstLine="540"/>
        <w:jc w:val="both"/>
      </w:pPr>
      <w:r w:rsidRPr="003F0F2F">
        <w:t xml:space="preserve">гражданам, в том числе военнослужащим и военнообязанным, призванным на военные сборы и принимавшим участие в 1988-1990 годах в работах по объекту "Укрытие"; младшему и среднему медицинскому персоналу, врачам и другим работникам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получившим сверхнормативные дозы облучения при оказании медицинской помощи и </w:t>
      </w:r>
      <w:r w:rsidRPr="003F0F2F">
        <w:lastRenderedPageBreak/>
        <w:t>обслуживании в период с 26 апреля по 30 июня 1986 года лицам, пострадавшим в результате чернобыльской катастрофы и являвшимся источником ионизирующих излучений;</w:t>
      </w:r>
    </w:p>
    <w:p w:rsidR="00275F8D" w:rsidRPr="003F0F2F" w:rsidRDefault="00275F8D" w:rsidP="00026215">
      <w:pPr>
        <w:pStyle w:val="ConsPlusNormal"/>
        <w:ind w:firstLine="540"/>
        <w:jc w:val="both"/>
      </w:pPr>
      <w:r w:rsidRPr="003F0F2F">
        <w:t>гражданам (в том числе временно направленным или командированным), принимавшим в 1988-1990 годах участие в работах по ликвидации последствий чернобыльской катастрофы в пределах зоны отчуждения или занятым в этот период на эксплуатации или других работах на Чернобыльской АЭС; военнослужащим и военнообязанным, призванным на специальные сборы и привлеченным в эти годы к выполнению работ, связанных с ликвидацией последствий чернобыльской катастрофы, независимо от места дислокации и выполнявшихся работ, а также лицам начальствующего и рядового состава органов внутренних дел, проходившим в 1988-1990 годах службу в зоне отчуждения;</w:t>
      </w:r>
    </w:p>
    <w:p w:rsidR="00275F8D" w:rsidRPr="003F0F2F" w:rsidRDefault="00275F8D" w:rsidP="00026215">
      <w:pPr>
        <w:pStyle w:val="ConsPlusNormal"/>
        <w:ind w:firstLine="540"/>
        <w:jc w:val="both"/>
      </w:pPr>
      <w:r w:rsidRPr="003F0F2F">
        <w:t xml:space="preserve">гражданам (в том числе временно направленным или командированным), включая военнослужащих и военнообязанных, призванным на специальные сборы, лицам начальствующего и рядового состава органов внутренних дел, органов государственной безопасности, органов гражданской обороны, принимавшим в 1957-1958 годах непосредственное участие в работах по ликвидации последствий аварии в 1957 году на производственном объединении "Маяк", а также гражданам, включая военнослужащих и военнообязанных, призванным на специальные сборы, лицам начальствующего и рядового состава органов внутренних дел, органов государственной безопасности, органов гражданской обороны, занятым на работах по проведению защитных мероприятий и реабилитации радиоактивно загрязненных территорий вдоль реки </w:t>
      </w:r>
      <w:proofErr w:type="spellStart"/>
      <w:r w:rsidRPr="003F0F2F">
        <w:t>Теча</w:t>
      </w:r>
      <w:proofErr w:type="spellEnd"/>
      <w:r w:rsidRPr="003F0F2F">
        <w:t xml:space="preserve"> в 1949-1956 годах;</w:t>
      </w:r>
    </w:p>
    <w:p w:rsidR="00275F8D" w:rsidRPr="003F0F2F" w:rsidRDefault="00275F8D" w:rsidP="00026215">
      <w:pPr>
        <w:pStyle w:val="ConsPlusNormal"/>
        <w:ind w:firstLine="540"/>
        <w:jc w:val="both"/>
      </w:pPr>
      <w:r w:rsidRPr="003F0F2F">
        <w:t xml:space="preserve">гражданам (в том числе временно направленным или командированным), включая военнослужащих и военнообязанных, призванным на специальные сборы, лицам начальствующего и рядового состава органов внутренних дел, органов государственной безопасности, органов гражданской обороны, принимавшим в 1959-1961 годах непосредственное участие в работах по ликвидации последствий аварии в 1957 году на производственном объединении "Маяк", а также гражданам, включая военнослужащих и военнообязанных, призванным на специальные сборы, лицам начальствующего и рядового состава органов внутренних дел, органов государственной безопасности, органов гражданской обороны, занятым на работах по проведению защитных мероприятий и реабилитации радиоактивно загрязненных территорий вдоль реки </w:t>
      </w:r>
      <w:proofErr w:type="spellStart"/>
      <w:r w:rsidRPr="003F0F2F">
        <w:t>Теча</w:t>
      </w:r>
      <w:proofErr w:type="spellEnd"/>
      <w:r w:rsidRPr="003F0F2F">
        <w:t xml:space="preserve"> в 1957-1962 годах;</w:t>
      </w:r>
    </w:p>
    <w:p w:rsidR="00275F8D" w:rsidRPr="003F0F2F" w:rsidRDefault="00275F8D" w:rsidP="00026215">
      <w:pPr>
        <w:pStyle w:val="ConsPlusNormal"/>
        <w:ind w:firstLine="540"/>
        <w:jc w:val="both"/>
      </w:pPr>
      <w:r w:rsidRPr="003F0F2F">
        <w:t xml:space="preserve">гражданам, эвакуированным (переселенным), а также добровольно выехавшим из населенных пунктов (в том числе эвакуированным (переселенным) в пределах населенных пунктов, где эвакуация (переселение) производилась частично), подвергшихся радиоактивному загрязнению вследствие аварии в 1957 году на производственном объединении "Маяк" и сбросов радиоактивных отходов в реку </w:t>
      </w:r>
      <w:proofErr w:type="spellStart"/>
      <w:r w:rsidRPr="003F0F2F">
        <w:t>Теча</w:t>
      </w:r>
      <w:proofErr w:type="spellEnd"/>
      <w:r w:rsidRPr="003F0F2F">
        <w:t xml:space="preserve">, включая детей, в том числе детей, которые в момент эвакуации (переселения) находились в состоянии внутриутробного развития, а также военнослужащим, вольнонаемному составу войсковых частей и </w:t>
      </w:r>
      <w:proofErr w:type="spellStart"/>
      <w:r w:rsidRPr="003F0F2F">
        <w:t>спецконтингенту</w:t>
      </w:r>
      <w:proofErr w:type="spellEnd"/>
      <w:r w:rsidRPr="003F0F2F">
        <w:t>, эвакуированным в 1957 году из зоны радиоактивного загрязнения;</w:t>
      </w:r>
    </w:p>
    <w:p w:rsidR="00275F8D" w:rsidRPr="003F0F2F" w:rsidRDefault="00275F8D" w:rsidP="00026215">
      <w:pPr>
        <w:pStyle w:val="ConsPlusNormal"/>
        <w:ind w:firstLine="540"/>
        <w:jc w:val="both"/>
      </w:pPr>
      <w:r w:rsidRPr="003F0F2F">
        <w:t xml:space="preserve">гражданам, проживающим в населенных пунктах, подвергшихся радиоактивному загрязнению вследствие аварии в 1957 году на производственном объединении "Маяк" и сбросов радиоактивных отходов в реку </w:t>
      </w:r>
      <w:proofErr w:type="spellStart"/>
      <w:r w:rsidRPr="003F0F2F">
        <w:t>Теча</w:t>
      </w:r>
      <w:proofErr w:type="spellEnd"/>
      <w:r w:rsidRPr="003F0F2F">
        <w:t xml:space="preserve">, где средняя годовая эффективная доза облучения составляет в настоящее время свыше 1 </w:t>
      </w:r>
      <w:proofErr w:type="spellStart"/>
      <w:r w:rsidRPr="003F0F2F">
        <w:t>мЗв</w:t>
      </w:r>
      <w:proofErr w:type="spellEnd"/>
      <w:r w:rsidRPr="003F0F2F">
        <w:t xml:space="preserve"> (0,1 бэр) (дополнительно над уровнем естественного радиационного фона для данной местности);</w:t>
      </w:r>
    </w:p>
    <w:p w:rsidR="00275F8D" w:rsidRPr="003F0F2F" w:rsidRDefault="00275F8D" w:rsidP="00026215">
      <w:pPr>
        <w:pStyle w:val="ConsPlusNormal"/>
        <w:ind w:firstLine="540"/>
        <w:jc w:val="both"/>
      </w:pPr>
      <w:r w:rsidRPr="003F0F2F">
        <w:t xml:space="preserve">гражданам, проживавшим в 1949-1956 годах в населенных пунктах, подвергшихся радиоактивному загрязнению вследствие сбросов радиоактивных отходов в реку </w:t>
      </w:r>
      <w:proofErr w:type="spellStart"/>
      <w:r w:rsidRPr="003F0F2F">
        <w:t>Теча</w:t>
      </w:r>
      <w:proofErr w:type="spellEnd"/>
      <w:r w:rsidRPr="003F0F2F">
        <w:t xml:space="preserve">, и получившим накопленную эффективную дозу облучения свыше 35 </w:t>
      </w:r>
      <w:proofErr w:type="spellStart"/>
      <w:r w:rsidRPr="003F0F2F">
        <w:t>сЗв</w:t>
      </w:r>
      <w:proofErr w:type="spellEnd"/>
      <w:r w:rsidRPr="003F0F2F">
        <w:t xml:space="preserve"> (бэр);</w:t>
      </w:r>
    </w:p>
    <w:p w:rsidR="00275F8D" w:rsidRPr="003F0F2F" w:rsidRDefault="00275F8D" w:rsidP="00026215">
      <w:pPr>
        <w:pStyle w:val="ConsPlusNormal"/>
        <w:ind w:firstLine="540"/>
        <w:jc w:val="both"/>
      </w:pPr>
      <w:r w:rsidRPr="003F0F2F">
        <w:t xml:space="preserve">гражданам, проживавшим в 1949-1956 годах в населенных пунктах, подвергшихся радиоактивному загрязнению вследствие сбросов радиоактивных отходов в реку </w:t>
      </w:r>
      <w:proofErr w:type="spellStart"/>
      <w:r w:rsidRPr="003F0F2F">
        <w:t>Теча</w:t>
      </w:r>
      <w:proofErr w:type="spellEnd"/>
      <w:r w:rsidRPr="003F0F2F">
        <w:t xml:space="preserve">, и получившим накопленную эффективную дозу облучения свыше 7 </w:t>
      </w:r>
      <w:proofErr w:type="spellStart"/>
      <w:r w:rsidRPr="003F0F2F">
        <w:t>сЗв</w:t>
      </w:r>
      <w:proofErr w:type="spellEnd"/>
      <w:r w:rsidRPr="003F0F2F">
        <w:t xml:space="preserve"> (бэр), но не более 35 </w:t>
      </w:r>
      <w:proofErr w:type="spellStart"/>
      <w:r w:rsidRPr="003F0F2F">
        <w:t>сЗв</w:t>
      </w:r>
      <w:proofErr w:type="spellEnd"/>
      <w:r w:rsidRPr="003F0F2F">
        <w:t xml:space="preserve"> (бэр);</w:t>
      </w:r>
    </w:p>
    <w:p w:rsidR="00275F8D" w:rsidRPr="003F0F2F" w:rsidRDefault="00275F8D" w:rsidP="00026215">
      <w:pPr>
        <w:pStyle w:val="ConsPlusNormal"/>
        <w:ind w:firstLine="540"/>
        <w:jc w:val="both"/>
      </w:pPr>
      <w:r w:rsidRPr="003F0F2F">
        <w:lastRenderedPageBreak/>
        <w:t xml:space="preserve">гражданам, добровольно выехавшим на новое место жительства из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w:t>
      </w:r>
      <w:proofErr w:type="spellStart"/>
      <w:r w:rsidRPr="003F0F2F">
        <w:t>Теча</w:t>
      </w:r>
      <w:proofErr w:type="spellEnd"/>
      <w:r w:rsidRPr="003F0F2F">
        <w:t xml:space="preserve">, где средняя годовая эффективная доза облучения составляет в настоящее время свыше 1 </w:t>
      </w:r>
      <w:proofErr w:type="spellStart"/>
      <w:r w:rsidRPr="003F0F2F">
        <w:t>мЗв</w:t>
      </w:r>
      <w:proofErr w:type="spellEnd"/>
      <w:r w:rsidRPr="003F0F2F">
        <w:t xml:space="preserve"> (0,1 бэр) (дополнительно над уровнем естественного радиационного фона для данной местности);</w:t>
      </w:r>
    </w:p>
    <w:p w:rsidR="00275F8D" w:rsidRPr="003F0F2F" w:rsidRDefault="00275F8D" w:rsidP="00026215">
      <w:pPr>
        <w:pStyle w:val="ConsPlusNormal"/>
        <w:ind w:firstLine="540"/>
        <w:jc w:val="both"/>
      </w:pPr>
      <w:r w:rsidRPr="003F0F2F">
        <w:t xml:space="preserve">гражданам, подвергшимся радиационному воздействию вследствие ядерных испытаний на Семипалатинском полигоне, получившим суммарную (накопленную) эффективную дозу облучения, превышающую 25 </w:t>
      </w:r>
      <w:proofErr w:type="spellStart"/>
      <w:r w:rsidRPr="003F0F2F">
        <w:t>сЗв</w:t>
      </w:r>
      <w:proofErr w:type="spellEnd"/>
      <w:r w:rsidRPr="003F0F2F">
        <w:t xml:space="preserve"> (бэр);</w:t>
      </w:r>
    </w:p>
    <w:p w:rsidR="00275F8D" w:rsidRPr="003F0F2F" w:rsidRDefault="00275F8D" w:rsidP="00026215">
      <w:pPr>
        <w:pStyle w:val="ConsPlusNormal"/>
        <w:ind w:firstLine="540"/>
        <w:jc w:val="both"/>
      </w:pPr>
      <w:r w:rsidRPr="003F0F2F">
        <w:t>лицам, награжденным нагрудным знаком "Почетный донор России";</w:t>
      </w:r>
    </w:p>
    <w:p w:rsidR="00275F8D" w:rsidRPr="003F0F2F" w:rsidRDefault="00275F8D" w:rsidP="00026215">
      <w:pPr>
        <w:pStyle w:val="ConsPlusNormal"/>
        <w:ind w:firstLine="540"/>
        <w:jc w:val="both"/>
      </w:pPr>
      <w:r w:rsidRPr="003F0F2F">
        <w:t>инвалидам I и II групп;</w:t>
      </w:r>
    </w:p>
    <w:p w:rsidR="00275F8D" w:rsidRPr="003F0F2F" w:rsidRDefault="00275F8D" w:rsidP="00026215">
      <w:pPr>
        <w:pStyle w:val="ConsPlusNormal"/>
        <w:ind w:firstLine="540"/>
        <w:jc w:val="both"/>
      </w:pPr>
      <w:r w:rsidRPr="003F0F2F">
        <w:t>детям-инвалидам и лицам, сопровождающим таких детей.</w:t>
      </w:r>
    </w:p>
    <w:p w:rsidR="00275F8D" w:rsidRPr="003F0F2F" w:rsidRDefault="00275F8D" w:rsidP="00026215">
      <w:pPr>
        <w:pStyle w:val="ConsPlusNormal"/>
        <w:ind w:firstLine="540"/>
        <w:jc w:val="both"/>
      </w:pPr>
      <w:r w:rsidRPr="003F0F2F">
        <w:t>Внеочередное оказание медицинской помощи указанным выше категориям граждан осуществляется в следующем порядке:</w:t>
      </w:r>
    </w:p>
    <w:p w:rsidR="00275F8D" w:rsidRPr="003F0F2F" w:rsidRDefault="00275F8D" w:rsidP="00026215">
      <w:pPr>
        <w:pStyle w:val="ConsPlusNormal"/>
        <w:ind w:firstLine="540"/>
        <w:jc w:val="both"/>
      </w:pPr>
      <w:r w:rsidRPr="003F0F2F">
        <w:t>гражданин, имеющий право на внеочередное получение медицинской помощи, обращается в регистратуру медицинской организации, оказывающей первичную медико-санитарную помощь, вне очереди и предъявляет документ, подтверждающий указанное право. Медицинский работник, ответственный за ведение расписания приема врачей (далее - медицинский регистратор), обязан предложить гражданину удобное для гражданина время из имеющегося в расписании врача. В случае длительного периода ожидания приема врача медицинский регистратор должен предложить гражданину возможность обратиться к другому врачу соответствующей специальности или организовать запись на прием к врачу в другую медицинскую организацию с использованием сети "Интернет", информационно-справочных сенсорных терминалов, центров записи граждан на прием к врачу по телефону.</w:t>
      </w:r>
    </w:p>
    <w:p w:rsidR="00275F8D" w:rsidRPr="003F0F2F" w:rsidRDefault="00275F8D" w:rsidP="00026215">
      <w:pPr>
        <w:pStyle w:val="ConsPlusNormal"/>
        <w:ind w:firstLine="540"/>
        <w:jc w:val="both"/>
      </w:pPr>
      <w:r w:rsidRPr="003F0F2F">
        <w:t>Ветеранам боевых действий во внеочередном порядке организуется прохождение профилактических осмотров и диспансеризации, а также оказывается паллиативная медицинская помощь.</w:t>
      </w:r>
    </w:p>
    <w:p w:rsidR="0048376D" w:rsidRPr="003F0F2F" w:rsidRDefault="0048376D" w:rsidP="00026215">
      <w:pPr>
        <w:pStyle w:val="ConsPlusNormal"/>
        <w:ind w:firstLine="540"/>
        <w:jc w:val="both"/>
      </w:pPr>
      <w:r w:rsidRPr="003F0F2F">
        <w:t xml:space="preserve">Несовершеннолетним, относящимся к категории детей-сирот и детей, оставшихся без попечения родителей, в случае выявления у них заболеваний медицинская помощь оказывается в соответствии с </w:t>
      </w:r>
      <w:hyperlink w:anchor="P88">
        <w:r w:rsidRPr="003F0F2F">
          <w:rPr>
            <w:color w:val="0000FF"/>
          </w:rPr>
          <w:t>разделом 2</w:t>
        </w:r>
      </w:hyperlink>
      <w:r w:rsidRPr="003F0F2F">
        <w:t xml:space="preserve"> Территориальной программы. В случае выявления заболевания, требующего оказания специализированной, в том числе высокотехнологичной, медицинской помощи, а также медицинской помощи по профилю "медицинская реабилитация", ребенок направляется на госпитализацию в установленные Территориальной программой сроки.</w:t>
      </w:r>
    </w:p>
    <w:p w:rsidR="00275F8D" w:rsidRPr="003F0F2F" w:rsidRDefault="00275F8D" w:rsidP="00026215">
      <w:pPr>
        <w:pStyle w:val="ConsPlusNormal"/>
        <w:ind w:firstLine="540"/>
        <w:jc w:val="both"/>
      </w:pPr>
      <w:r w:rsidRPr="003F0F2F">
        <w:t>В целях оказания пациентам, находящимся в стационарных организациях социального обслуживания населения, медицинской помощи исполнительные органы государственной власти Санкт-Петербурга в сфере охраны здоровья организуют взаимодействие стационарных организаций социального обслуживания населения с близлежащими медицинскими организациями.</w:t>
      </w:r>
    </w:p>
    <w:p w:rsidR="00275F8D" w:rsidRPr="003F0F2F" w:rsidRDefault="00275F8D" w:rsidP="00026215">
      <w:pPr>
        <w:pStyle w:val="ConsPlusNormal"/>
        <w:ind w:firstLine="540"/>
        <w:jc w:val="both"/>
      </w:pPr>
      <w:r w:rsidRPr="003F0F2F">
        <w:t>Лицам, находящимся в стационарных организациях социального обслуживания населения, в рамках базовой программы ОМС с привлечением близлежащих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установленными Минздравом России.</w:t>
      </w:r>
    </w:p>
    <w:p w:rsidR="00275F8D" w:rsidRPr="003F0F2F" w:rsidRDefault="00275F8D" w:rsidP="00026215">
      <w:pPr>
        <w:pStyle w:val="ConsPlusNormal"/>
        <w:ind w:firstLine="540"/>
        <w:jc w:val="both"/>
      </w:pPr>
      <w:r w:rsidRPr="003F0F2F">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населения, переводятся в специализированные медицинские организации в установленные Территориальной программой сроки.</w:t>
      </w:r>
    </w:p>
    <w:p w:rsidR="00275F8D" w:rsidRPr="003F0F2F" w:rsidRDefault="00275F8D" w:rsidP="00026215">
      <w:pPr>
        <w:pStyle w:val="ConsPlusNormal"/>
        <w:ind w:firstLine="540"/>
        <w:jc w:val="both"/>
      </w:pPr>
      <w:r w:rsidRPr="003F0F2F">
        <w:t xml:space="preserve">При оказании в рамках Территориальной программы первичной медико-санитарной помощи в условиях дневного стационара, в том числе стационара на дому, и в неотложной </w:t>
      </w:r>
      <w:r w:rsidRPr="003F0F2F">
        <w:lastRenderedPageBreak/>
        <w:t>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донорской кровью и ее компонентами,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утверждаемым Минздравом России.</w:t>
      </w:r>
    </w:p>
    <w:p w:rsidR="00275F8D" w:rsidRPr="003F0F2F" w:rsidRDefault="00275F8D" w:rsidP="00026215">
      <w:pPr>
        <w:pStyle w:val="ConsPlusNormal"/>
        <w:ind w:firstLine="540"/>
        <w:jc w:val="both"/>
      </w:pPr>
      <w:r w:rsidRPr="003F0F2F">
        <w:t>При оказании медицинской помощи в рамках Территориальной программы не подлежат оплате за счет личных средств граждан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в случаях их замены из-за индивидуальной непереносимости, по жизненным показаниям по решению врачебной комиссии.</w:t>
      </w:r>
    </w:p>
    <w:p w:rsidR="00275F8D" w:rsidRPr="003F0F2F" w:rsidRDefault="00275F8D" w:rsidP="00026215">
      <w:pPr>
        <w:pStyle w:val="ConsPlusNormal"/>
        <w:ind w:firstLine="540"/>
        <w:jc w:val="both"/>
      </w:pPr>
      <w:r w:rsidRPr="003F0F2F">
        <w:t>При оказании в рамках Территориальной программы первичной медико-санитарной помощи в амбулаторных условиях в соответствии с утвержденными стандартами медицинской помощи медицинским работником осуществляется:</w:t>
      </w:r>
    </w:p>
    <w:p w:rsidR="00275F8D" w:rsidRPr="003F0F2F" w:rsidRDefault="00275F8D" w:rsidP="00026215">
      <w:pPr>
        <w:pStyle w:val="ConsPlusNormal"/>
        <w:ind w:firstLine="540"/>
        <w:jc w:val="both"/>
      </w:pPr>
      <w:r w:rsidRPr="003F0F2F">
        <w:t xml:space="preserve">назначение отдельным категориям граждан, имеющим право на получение социальной услуги, предусмотренной в </w:t>
      </w:r>
      <w:hyperlink r:id="rId17">
        <w:r w:rsidRPr="003F0F2F">
          <w:rPr>
            <w:color w:val="0000FF"/>
          </w:rPr>
          <w:t>пункте 1 части 1 статьи 6.2</w:t>
        </w:r>
      </w:hyperlink>
      <w:r w:rsidRPr="003F0F2F">
        <w:t xml:space="preserve"> Федерального закона "О государственной социальной помощи", не отказавшимся от социальной услуги:</w:t>
      </w:r>
    </w:p>
    <w:p w:rsidR="00275F8D" w:rsidRPr="003F0F2F" w:rsidRDefault="00275F8D" w:rsidP="00026215">
      <w:pPr>
        <w:pStyle w:val="ConsPlusNormal"/>
        <w:ind w:firstLine="540"/>
        <w:jc w:val="both"/>
      </w:pPr>
      <w:r w:rsidRPr="003F0F2F">
        <w:t xml:space="preserve">в соответствии со стандартами медицинской помощи лекарственных препаратов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w:t>
      </w:r>
      <w:hyperlink r:id="rId18">
        <w:r w:rsidRPr="003F0F2F">
          <w:rPr>
            <w:color w:val="0000FF"/>
          </w:rPr>
          <w:t>законом</w:t>
        </w:r>
      </w:hyperlink>
      <w:r w:rsidRPr="003F0F2F">
        <w:t xml:space="preserve"> "Об обращении лекарственных средств";</w:t>
      </w:r>
    </w:p>
    <w:p w:rsidR="00275F8D" w:rsidRPr="003F0F2F" w:rsidRDefault="00275F8D" w:rsidP="00026215">
      <w:pPr>
        <w:pStyle w:val="ConsPlusNormal"/>
        <w:ind w:firstLine="540"/>
        <w:jc w:val="both"/>
      </w:pPr>
      <w:r w:rsidRPr="003F0F2F">
        <w:t>медицинских изделий, включенных в утвержденный Правительством Российской Федерации перечень медицинских изделий, отпускаемых по рецептам на медицинские изделия при предоставлении набора социальных услуг;</w:t>
      </w:r>
    </w:p>
    <w:p w:rsidR="00275F8D" w:rsidRPr="003F0F2F" w:rsidRDefault="00275F8D" w:rsidP="00026215">
      <w:pPr>
        <w:pStyle w:val="ConsPlusNormal"/>
        <w:ind w:firstLine="540"/>
        <w:jc w:val="both"/>
      </w:pPr>
      <w:r w:rsidRPr="003F0F2F">
        <w:t>специализированных продуктов лечебного питания для детей-инвалидов, включенных в утвержденный Правительством Российской Федерации перечень специализированных продуктов лечебного питания для детей-инвалидов;</w:t>
      </w:r>
    </w:p>
    <w:p w:rsidR="00275F8D" w:rsidRPr="003F0F2F" w:rsidRDefault="00275F8D" w:rsidP="00026215">
      <w:pPr>
        <w:pStyle w:val="ConsPlusNormal"/>
        <w:ind w:firstLine="540"/>
        <w:jc w:val="both"/>
      </w:pPr>
      <w:r w:rsidRPr="003F0F2F">
        <w:t xml:space="preserve">назначение лекарственных препаратов гражданам, страдающим гемофилией, </w:t>
      </w:r>
      <w:proofErr w:type="spellStart"/>
      <w:r w:rsidRPr="003F0F2F">
        <w:t>муковисцидозом</w:t>
      </w:r>
      <w:proofErr w:type="spellEnd"/>
      <w:r w:rsidRPr="003F0F2F">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3F0F2F">
        <w:t>гемолитико</w:t>
      </w:r>
      <w:proofErr w:type="spellEnd"/>
      <w:r w:rsidRPr="003F0F2F">
        <w:t xml:space="preserve">-уремическим синдромом, юношеским артритом с системным началом, </w:t>
      </w:r>
      <w:proofErr w:type="spellStart"/>
      <w:r w:rsidRPr="003F0F2F">
        <w:t>мукополисахаридозом</w:t>
      </w:r>
      <w:proofErr w:type="spellEnd"/>
      <w:r w:rsidRPr="003F0F2F">
        <w:t xml:space="preserve"> I, II, VI типов, </w:t>
      </w:r>
      <w:proofErr w:type="spellStart"/>
      <w:r w:rsidRPr="003F0F2F">
        <w:t>апластической</w:t>
      </w:r>
      <w:proofErr w:type="spellEnd"/>
      <w:r w:rsidRPr="003F0F2F">
        <w:t xml:space="preserve"> анемией неуточненной, наследственным дефицитом факторов II (фибриногена), VII (лабильного), X (Стюарта-</w:t>
      </w:r>
      <w:proofErr w:type="spellStart"/>
      <w:r w:rsidRPr="003F0F2F">
        <w:t>Прауэра</w:t>
      </w:r>
      <w:proofErr w:type="spellEnd"/>
      <w:r w:rsidRPr="003F0F2F">
        <w:t>), а также гражданам после трансплантации органов и(или) тканей по утвержденному Правительством Российской Федерации перечню лекарственных препаратов, сформированному в установленном им порядке;</w:t>
      </w:r>
    </w:p>
    <w:p w:rsidR="00275F8D" w:rsidRPr="003F0F2F" w:rsidRDefault="00275F8D" w:rsidP="00026215">
      <w:pPr>
        <w:pStyle w:val="ConsPlusNormal"/>
        <w:ind w:firstLine="540"/>
        <w:jc w:val="both"/>
      </w:pPr>
      <w:r w:rsidRPr="003F0F2F">
        <w:t xml:space="preserve">назначение отдельным категориям граждан, в отношении которых установлены меры социальной поддержки и дополнительные меры социальной поддержки в соответствии с </w:t>
      </w:r>
      <w:hyperlink r:id="rId19">
        <w:r w:rsidRPr="003F0F2F">
          <w:rPr>
            <w:color w:val="0000FF"/>
          </w:rPr>
          <w:t>главой 17</w:t>
        </w:r>
      </w:hyperlink>
      <w:r w:rsidRPr="003F0F2F">
        <w:t xml:space="preserve"> Закона Санкт-Петербурга от 9 ноября 2011 года N 728-132 "Социальный кодекс Санкт-Петербурга" (далее - Социальный кодекс), лекарственных препаратов и изделий медицинского назначения, перечень которых установлен в приложении 2 к Территориальной программе;</w:t>
      </w:r>
    </w:p>
    <w:p w:rsidR="00275F8D" w:rsidRPr="003F0F2F" w:rsidRDefault="00275F8D" w:rsidP="00026215">
      <w:pPr>
        <w:pStyle w:val="ConsPlusNormal"/>
        <w:ind w:firstLine="540"/>
        <w:jc w:val="both"/>
      </w:pPr>
      <w:r w:rsidRPr="003F0F2F">
        <w:t xml:space="preserve">назначение лекарственных препаратов, специализированных продуктов лечебного питания для лечения заболеваний, включенных в перечень </w:t>
      </w:r>
      <w:proofErr w:type="spellStart"/>
      <w:r w:rsidRPr="003F0F2F">
        <w:t>жизнеугрожающих</w:t>
      </w:r>
      <w:proofErr w:type="spellEnd"/>
      <w:r w:rsidRPr="003F0F2F">
        <w:t xml:space="preserve"> и хронических прогрессирующих редких (</w:t>
      </w:r>
      <w:proofErr w:type="spellStart"/>
      <w:r w:rsidRPr="003F0F2F">
        <w:t>орфанных</w:t>
      </w:r>
      <w:proofErr w:type="spellEnd"/>
      <w:r w:rsidRPr="003F0F2F">
        <w:t xml:space="preserve">) заболеваний, приводящих к </w:t>
      </w:r>
      <w:r w:rsidRPr="003F0F2F">
        <w:lastRenderedPageBreak/>
        <w:t xml:space="preserve">сокращению продолжительности жизни граждан или их инвалидности, утвержденный Правительством Российской Федерации, гражданам, включенным в региональный сегмент Федерального регистра лиц, страдающих </w:t>
      </w:r>
      <w:proofErr w:type="spellStart"/>
      <w:r w:rsidRPr="003F0F2F">
        <w:t>жизнеугрожающими</w:t>
      </w:r>
      <w:proofErr w:type="spellEnd"/>
      <w:r w:rsidRPr="003F0F2F">
        <w:t xml:space="preserve"> и хроническими прогрессирующими редкими (</w:t>
      </w:r>
      <w:proofErr w:type="spellStart"/>
      <w:r w:rsidRPr="003F0F2F">
        <w:t>орфанными</w:t>
      </w:r>
      <w:proofErr w:type="spellEnd"/>
      <w:r w:rsidRPr="003F0F2F">
        <w:t>) заболеваниями, приводящими к сокращению продолжительности жизни граждан или их инвалидности.</w:t>
      </w:r>
    </w:p>
    <w:p w:rsidR="00275F8D" w:rsidRPr="003F0F2F" w:rsidRDefault="00275F8D" w:rsidP="00026215">
      <w:pPr>
        <w:pStyle w:val="ConsPlusNormal"/>
        <w:ind w:firstLine="540"/>
        <w:jc w:val="both"/>
      </w:pPr>
      <w:r w:rsidRPr="003F0F2F">
        <w:t>Назначение лекарственных препаратов, медицинских изделий для медицинского применения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75F8D" w:rsidRPr="003F0F2F" w:rsidRDefault="00275F8D" w:rsidP="00026215">
      <w:pPr>
        <w:pStyle w:val="ConsPlusNormal"/>
        <w:ind w:firstLine="540"/>
        <w:jc w:val="both"/>
      </w:pPr>
      <w:r w:rsidRPr="003F0F2F">
        <w:t xml:space="preserve">Условия и порядок предоставления дополнительной меры социальной поддержки пациентам при оказании медицинской помощи, в том числе при оказании паллиативной медицинской помощи, ветеранам боевых действий - участникам специальной военной операции, нуждающимся по жизненным показаниям в клиническом </w:t>
      </w:r>
      <w:proofErr w:type="spellStart"/>
      <w:r w:rsidRPr="003F0F2F">
        <w:t>энтеральном</w:t>
      </w:r>
      <w:proofErr w:type="spellEnd"/>
      <w:r w:rsidRPr="003F0F2F">
        <w:t xml:space="preserve"> или парентеральном питании в домашних условиях, определяются в соответствии с Социальным </w:t>
      </w:r>
      <w:hyperlink r:id="rId20">
        <w:r w:rsidRPr="003F0F2F">
          <w:rPr>
            <w:color w:val="0000FF"/>
          </w:rPr>
          <w:t>кодексом</w:t>
        </w:r>
      </w:hyperlink>
      <w:r w:rsidRPr="003F0F2F">
        <w:t>.</w:t>
      </w:r>
    </w:p>
    <w:p w:rsidR="00275F8D" w:rsidRPr="003F0F2F" w:rsidRDefault="00275F8D" w:rsidP="00026215">
      <w:pPr>
        <w:pStyle w:val="ConsPlusNormal"/>
        <w:ind w:firstLine="540"/>
        <w:jc w:val="both"/>
      </w:pPr>
      <w:r w:rsidRPr="003F0F2F">
        <w:t>Порядок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Минздравом России.</w:t>
      </w:r>
    </w:p>
    <w:p w:rsidR="00275F8D" w:rsidRPr="003F0F2F" w:rsidRDefault="00275F8D" w:rsidP="00026215">
      <w:pPr>
        <w:pStyle w:val="ConsPlusNormal"/>
        <w:ind w:firstLine="540"/>
        <w:jc w:val="both"/>
      </w:pPr>
      <w:r w:rsidRPr="003F0F2F">
        <w:t>Условия и порядок предоставления мер социальной поддержки и дополнительных мер социальной поддержки по предоставлению лекарственных препаратов и медицинских изделий определяются Правительством Санкт-Петербурга.</w:t>
      </w:r>
    </w:p>
    <w:p w:rsidR="00275F8D" w:rsidRPr="003F0F2F" w:rsidRDefault="00275F8D" w:rsidP="00026215">
      <w:pPr>
        <w:pStyle w:val="ConsPlusNormal"/>
        <w:ind w:firstLine="540"/>
        <w:jc w:val="both"/>
      </w:pPr>
      <w:r w:rsidRPr="003F0F2F">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1">
        <w:r w:rsidRPr="003F0F2F">
          <w:rPr>
            <w:color w:val="0000FF"/>
          </w:rPr>
          <w:t>части 2 статьи 6</w:t>
        </w:r>
      </w:hyperlink>
      <w:r w:rsidRPr="003F0F2F">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275F8D" w:rsidRPr="003F0F2F" w:rsidRDefault="00275F8D" w:rsidP="00026215">
      <w:pPr>
        <w:pStyle w:val="ConsPlusNormal"/>
        <w:ind w:firstLine="540"/>
        <w:jc w:val="both"/>
      </w:pPr>
      <w:r w:rsidRPr="003F0F2F">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275F8D" w:rsidRPr="003F0F2F" w:rsidRDefault="00275F8D" w:rsidP="00026215">
      <w:pPr>
        <w:pStyle w:val="ConsPlusNormal"/>
        <w:ind w:firstLine="540"/>
        <w:jc w:val="both"/>
      </w:pPr>
      <w:r w:rsidRPr="003F0F2F">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275F8D" w:rsidRPr="003F0F2F" w:rsidRDefault="00275F8D" w:rsidP="00026215">
      <w:pPr>
        <w:pStyle w:val="ConsPlusNormal"/>
        <w:ind w:firstLine="540"/>
        <w:jc w:val="both"/>
      </w:pPr>
      <w:r w:rsidRPr="003F0F2F">
        <w:t xml:space="preserve">В целях оказания гражданам, находящимся в стационарных организациях </w:t>
      </w:r>
      <w:r w:rsidRPr="003F0F2F">
        <w:lastRenderedPageBreak/>
        <w:t>социального обслуживания, медицинской помощи исполнительными органами государственной власти Санкт-Петербурга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Санкт-Петербурга.</w:t>
      </w:r>
    </w:p>
    <w:p w:rsidR="00275F8D" w:rsidRPr="003F0F2F" w:rsidRDefault="00275F8D" w:rsidP="00026215">
      <w:pPr>
        <w:pStyle w:val="ConsPlusNormal"/>
        <w:ind w:firstLine="540"/>
        <w:jc w:val="both"/>
      </w:pPr>
      <w:r w:rsidRPr="003F0F2F">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Минздравом России.</w:t>
      </w:r>
    </w:p>
    <w:p w:rsidR="00275F8D" w:rsidRPr="003F0F2F" w:rsidRDefault="00275F8D" w:rsidP="00026215">
      <w:pPr>
        <w:pStyle w:val="ConsPlusNormal"/>
        <w:ind w:firstLine="540"/>
        <w:jc w:val="both"/>
      </w:pPr>
      <w:r w:rsidRPr="003F0F2F">
        <w:t>Контроль за полнотой и результатами проведения диспансеризации и диспансерного наблюдения осуществляют исполнительные органы государственной власти Санкт-Петербурга в сфере охраны здоровья, а также страховые медицинские организации, в которых застрахованы по ОМС лица, находящиеся в стационарных организациях социального обслуживания, и Территориальный фонд ОМС.</w:t>
      </w:r>
    </w:p>
    <w:p w:rsidR="00275F8D" w:rsidRPr="003F0F2F" w:rsidRDefault="00275F8D" w:rsidP="00026215">
      <w:pPr>
        <w:pStyle w:val="ConsPlusNormal"/>
        <w:ind w:firstLine="540"/>
        <w:jc w:val="both"/>
      </w:pPr>
      <w:r w:rsidRPr="003F0F2F">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Территориальной программой.</w:t>
      </w:r>
    </w:p>
    <w:p w:rsidR="00275F8D" w:rsidRPr="003F0F2F" w:rsidRDefault="00275F8D" w:rsidP="00026215">
      <w:pPr>
        <w:pStyle w:val="ConsPlusNormal"/>
        <w:ind w:firstLine="540"/>
        <w:jc w:val="both"/>
      </w:pPr>
      <w:r w:rsidRPr="003F0F2F">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бюджета Санкт-Петербурга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Минздравом России.</w:t>
      </w:r>
    </w:p>
    <w:p w:rsidR="00275F8D" w:rsidRPr="003F0F2F" w:rsidRDefault="00275F8D" w:rsidP="00026215">
      <w:pPr>
        <w:pStyle w:val="ConsPlusNormal"/>
        <w:ind w:firstLine="540"/>
        <w:jc w:val="both"/>
      </w:pPr>
      <w:r w:rsidRPr="003F0F2F">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275F8D" w:rsidRPr="003F0F2F" w:rsidRDefault="00275F8D" w:rsidP="00026215">
      <w:pPr>
        <w:pStyle w:val="ConsPlusNormal"/>
        <w:ind w:firstLine="540"/>
        <w:jc w:val="both"/>
      </w:pPr>
      <w:r w:rsidRPr="003F0F2F">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275F8D" w:rsidRPr="003F0F2F" w:rsidRDefault="00275F8D" w:rsidP="00026215">
      <w:pPr>
        <w:pStyle w:val="ConsPlusNormal"/>
        <w:ind w:firstLine="540"/>
        <w:jc w:val="both"/>
      </w:pPr>
      <w:r w:rsidRPr="003F0F2F">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275F8D" w:rsidRPr="003F0F2F" w:rsidRDefault="00275F8D" w:rsidP="00026215">
      <w:pPr>
        <w:pStyle w:val="ConsPlusNormal"/>
        <w:ind w:firstLine="540"/>
        <w:jc w:val="both"/>
      </w:pPr>
      <w:r w:rsidRPr="003F0F2F">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ОМС, устанавливаются Минздравом России.</w:t>
      </w:r>
    </w:p>
    <w:p w:rsidR="00275F8D" w:rsidRPr="003F0F2F" w:rsidRDefault="00275F8D" w:rsidP="00026215">
      <w:pPr>
        <w:pStyle w:val="ConsPlusNormal"/>
        <w:ind w:firstLine="540"/>
        <w:jc w:val="both"/>
      </w:pPr>
      <w:r w:rsidRPr="003F0F2F">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w:t>
      </w:r>
      <w:r w:rsidRPr="003F0F2F">
        <w:lastRenderedPageBreak/>
        <w:t>перечень рекомендуемых мероприятий по медицинской реабилитации.</w:t>
      </w:r>
    </w:p>
    <w:p w:rsidR="00275F8D" w:rsidRPr="003F0F2F" w:rsidRDefault="00275F8D" w:rsidP="00026215">
      <w:pPr>
        <w:pStyle w:val="ConsPlusNormal"/>
        <w:ind w:firstLine="540"/>
        <w:jc w:val="both"/>
      </w:pPr>
      <w:r w:rsidRPr="003F0F2F">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275F8D" w:rsidRPr="003F0F2F" w:rsidRDefault="00275F8D" w:rsidP="00026215">
      <w:pPr>
        <w:pStyle w:val="ConsPlusNormal"/>
        <w:ind w:firstLine="540"/>
        <w:jc w:val="both"/>
      </w:pPr>
      <w:r w:rsidRPr="003F0F2F">
        <w:t>Медицинская реабилитация включает в том числе продолжительную медицинскую реабилитацию (длительностью 30 суток и более) для пациентов: ветеранов боевых действий, принимавших участие (содействовавших выполнению задач)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уволенным с военной службы (службы, работы).</w:t>
      </w:r>
    </w:p>
    <w:p w:rsidR="00275F8D" w:rsidRPr="003F0F2F" w:rsidRDefault="00275F8D" w:rsidP="00026215">
      <w:pPr>
        <w:pStyle w:val="ConsPlusNormal"/>
        <w:ind w:firstLine="540"/>
        <w:jc w:val="both"/>
        <w:rPr>
          <w:strike/>
        </w:rPr>
      </w:pPr>
      <w:r w:rsidRPr="003F0F2F">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ОМС), в том числе с использованием дистанционных (телемедицинских) технологий </w:t>
      </w:r>
      <w:r w:rsidR="00EC146B" w:rsidRPr="003F0F2F">
        <w:t>(</w:t>
      </w:r>
      <w:proofErr w:type="spellStart"/>
      <w:r w:rsidR="00EC146B" w:rsidRPr="003F0F2F">
        <w:t>видеоплатформ</w:t>
      </w:r>
      <w:proofErr w:type="spellEnd"/>
      <w:r w:rsidR="00EC146B" w:rsidRPr="003F0F2F">
        <w:t xml:space="preserve">, отнесенных к медицинским изделиям) </w:t>
      </w:r>
      <w:r w:rsidRPr="003F0F2F">
        <w:t xml:space="preserve">и с последующим внесением соответствующей информации о проведении и результатах такой консультации в медицинскую документацию пациента. </w:t>
      </w:r>
      <w:r w:rsidRPr="003F0F2F">
        <w:rPr>
          <w:strike/>
        </w:rPr>
        <w:t>В этом случае оплата такой консультации осуществляется на основании гражданско-правового договора между медицинской организацией, предоставляющей пациенту медицинскую реабилитацию, и медицинской организацией, проводившей консультацию врача по медицинской реабилитации с использованием дистанционных (телемедицинских) технологий.</w:t>
      </w:r>
    </w:p>
    <w:p w:rsidR="00275F8D" w:rsidRPr="003F0F2F" w:rsidRDefault="00275F8D" w:rsidP="00026215">
      <w:pPr>
        <w:pStyle w:val="ConsPlusNormal"/>
        <w:ind w:firstLine="540"/>
        <w:jc w:val="both"/>
      </w:pPr>
      <w:r w:rsidRPr="003F0F2F">
        <w:t>Порядок маршрутизации пациентов, нуждающихся в медицинской реабилитации, в рамках Территориальной программы утверждается уполномоченным органом.</w:t>
      </w:r>
    </w:p>
    <w:p w:rsidR="00275F8D" w:rsidRPr="003F0F2F" w:rsidRDefault="00275F8D" w:rsidP="00026215">
      <w:pPr>
        <w:pStyle w:val="ConsPlusNormal"/>
        <w:ind w:firstLine="540"/>
        <w:jc w:val="both"/>
      </w:pPr>
      <w:r w:rsidRPr="003F0F2F">
        <w:t>При оказании медицинской помощи в условиях стационара пациенты, роженицы, родильницы и кормящие матери обеспечиваются лечебным питанием.</w:t>
      </w:r>
    </w:p>
    <w:p w:rsidR="00275F8D" w:rsidRPr="003F0F2F" w:rsidRDefault="00275F8D" w:rsidP="00026215">
      <w:pPr>
        <w:pStyle w:val="ConsPlusNormal"/>
        <w:ind w:firstLine="540"/>
        <w:jc w:val="both"/>
      </w:pPr>
      <w:r w:rsidRPr="003F0F2F">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даты обращения пациента в медицинскую организацию.</w:t>
      </w:r>
    </w:p>
    <w:p w:rsidR="00275F8D" w:rsidRPr="003F0F2F" w:rsidRDefault="00275F8D" w:rsidP="00026215">
      <w:pPr>
        <w:pStyle w:val="ConsPlusNormal"/>
        <w:ind w:firstLine="540"/>
        <w:jc w:val="both"/>
      </w:pPr>
      <w:r w:rsidRPr="003F0F2F">
        <w:t>Сроки ожидания оказания первичной медико-санитарной помощи в неотложной форме не должны превышать двух часов с момента обращения пациента в медицинскую организацию.</w:t>
      </w:r>
    </w:p>
    <w:p w:rsidR="00275F8D" w:rsidRPr="003F0F2F" w:rsidRDefault="00275F8D" w:rsidP="00026215">
      <w:pPr>
        <w:pStyle w:val="ConsPlusNormal"/>
        <w:ind w:firstLine="540"/>
        <w:jc w:val="both"/>
      </w:pPr>
      <w:r w:rsidRPr="003F0F2F">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275F8D" w:rsidRPr="003F0F2F" w:rsidRDefault="00275F8D" w:rsidP="00026215">
      <w:pPr>
        <w:pStyle w:val="ConsPlusNormal"/>
        <w:ind w:firstLine="540"/>
        <w:jc w:val="both"/>
      </w:pPr>
      <w:r w:rsidRPr="003F0F2F">
        <w:t>Сроки проведения консультаций врачей-специалистов в случае подозрения на онкологическое заболевание не должны превышать трех рабочих дней.</w:t>
      </w:r>
    </w:p>
    <w:p w:rsidR="00275F8D" w:rsidRPr="003F0F2F" w:rsidRDefault="00275F8D" w:rsidP="00026215">
      <w:pPr>
        <w:pStyle w:val="ConsPlusNormal"/>
        <w:ind w:firstLine="540"/>
        <w:jc w:val="both"/>
      </w:pPr>
      <w:r w:rsidRPr="003F0F2F">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rsidR="00275F8D" w:rsidRPr="003F0F2F" w:rsidRDefault="00275F8D" w:rsidP="00026215">
      <w:pPr>
        <w:pStyle w:val="ConsPlusNormal"/>
        <w:ind w:firstLine="540"/>
        <w:jc w:val="both"/>
      </w:pPr>
      <w:r w:rsidRPr="003F0F2F">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 исследования.</w:t>
      </w:r>
    </w:p>
    <w:p w:rsidR="00275F8D" w:rsidRPr="003F0F2F" w:rsidRDefault="00275F8D" w:rsidP="00026215">
      <w:pPr>
        <w:pStyle w:val="ConsPlusNormal"/>
        <w:ind w:firstLine="540"/>
        <w:jc w:val="both"/>
      </w:pPr>
      <w:r w:rsidRPr="003F0F2F">
        <w:lastRenderedPageBreak/>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семь рабочих дней со дня назначения исследований.</w:t>
      </w:r>
    </w:p>
    <w:p w:rsidR="00275F8D" w:rsidRPr="003F0F2F" w:rsidRDefault="00275F8D" w:rsidP="00026215">
      <w:pPr>
        <w:pStyle w:val="ConsPlusNormal"/>
        <w:ind w:firstLine="540"/>
        <w:jc w:val="both"/>
      </w:pPr>
      <w:r w:rsidRPr="003F0F2F">
        <w:t>Срок установления диспансерного наблюдения врача-онколога за пациентом с выявленным онкологическим заболеванием не должен превышать трех рабочих дней с момента постановки диагноза онкологического заболевания.</w:t>
      </w:r>
    </w:p>
    <w:p w:rsidR="00275F8D" w:rsidRPr="003F0F2F" w:rsidRDefault="00275F8D" w:rsidP="00026215">
      <w:pPr>
        <w:pStyle w:val="ConsPlusNormal"/>
        <w:ind w:firstLine="540"/>
        <w:jc w:val="both"/>
      </w:pPr>
      <w:r w:rsidRPr="003F0F2F">
        <w:t>Сроки ожидания медицинской помощи в дневном стационаре, в том числе для лиц, находящихся в стационарных организациях социального обслуживания населения, не должны превышать 14 рабочих дней со дня выдачи лечащим врачом направления на госпитализацию, для пациентов с онкологическими заболеваниями не должны превышать семь рабочих дней с момента гистологической верификации опухоли или с момента установления предварительного диагноза заболевания (состояния).</w:t>
      </w:r>
    </w:p>
    <w:p w:rsidR="00275F8D" w:rsidRPr="003F0F2F" w:rsidRDefault="00275F8D" w:rsidP="00026215">
      <w:pPr>
        <w:pStyle w:val="ConsPlusNormal"/>
        <w:ind w:firstLine="540"/>
        <w:jc w:val="both"/>
      </w:pPr>
      <w:r w:rsidRPr="003F0F2F">
        <w:t>Срок ожидания медицинской помощи с применением вспомогательных репродуктивных технологий (экстракорпорального оплодотворения) определяется в соответствии с медицинскими показаниями для оптимальных условий начала процедуры экстракорпорального оплодотворения.</w:t>
      </w:r>
    </w:p>
    <w:p w:rsidR="00275F8D" w:rsidRPr="003F0F2F" w:rsidRDefault="00275F8D" w:rsidP="00026215">
      <w:pPr>
        <w:pStyle w:val="ConsPlusNormal"/>
        <w:ind w:firstLine="540"/>
        <w:jc w:val="both"/>
      </w:pPr>
      <w:r w:rsidRPr="003F0F2F">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населения, не должны превышать 14 рабочих дней со дня выдачи лечащим врачом направления на госпитализацию, а для пациентов с онкологическими заболеваниями не должны превышать семь рабочих дней с момента гистологической верификации опухоли или с момента установления предварительного диагноза заболевания (состояния).</w:t>
      </w:r>
    </w:p>
    <w:p w:rsidR="00275F8D" w:rsidRPr="003F0F2F" w:rsidRDefault="00275F8D" w:rsidP="00026215">
      <w:pPr>
        <w:pStyle w:val="ConsPlusNormal"/>
        <w:ind w:firstLine="540"/>
        <w:jc w:val="both"/>
      </w:pPr>
      <w:r w:rsidRPr="003F0F2F">
        <w:t>Срок ожидания специализированной медицинской помощи, оказываемой в стационарных условиях в плановой форме по профилю "медицинская реабилитация", определяется в соответствии с медицинскими показаниями по решению врачебной комиссии медицинской организации, в которую направлен пациент.</w:t>
      </w:r>
    </w:p>
    <w:p w:rsidR="00275F8D" w:rsidRPr="003F0F2F" w:rsidRDefault="00275F8D" w:rsidP="00026215">
      <w:pPr>
        <w:pStyle w:val="ConsPlusNormal"/>
        <w:ind w:firstLine="540"/>
        <w:jc w:val="both"/>
      </w:pPr>
      <w:r w:rsidRPr="003F0F2F">
        <w:t>Сроки ожидания высокотехнологичной медицинской помощи в стационарных условиях в плановой форме устанавливаются в соответствии с законодательством Российской Федерации.</w:t>
      </w:r>
    </w:p>
    <w:p w:rsidR="00275F8D" w:rsidRPr="003F0F2F" w:rsidRDefault="00275F8D" w:rsidP="00026215">
      <w:pPr>
        <w:pStyle w:val="ConsPlusNormal"/>
        <w:ind w:firstLine="540"/>
        <w:jc w:val="both"/>
      </w:pPr>
      <w:r w:rsidRPr="003F0F2F">
        <w:t xml:space="preserve">Время </w:t>
      </w:r>
      <w:proofErr w:type="spellStart"/>
      <w:r w:rsidRPr="003F0F2F">
        <w:t>доезда</w:t>
      </w:r>
      <w:proofErr w:type="spellEnd"/>
      <w:r w:rsidRPr="003F0F2F">
        <w:t xml:space="preserve"> до пациента бригад скорой медицинской помощи при оказании скорой медицинской помощи в экстренной форме не должно превышать 20 минут с момента ее вызова.</w:t>
      </w:r>
    </w:p>
    <w:p w:rsidR="00275F8D" w:rsidRPr="003F0F2F" w:rsidRDefault="00275F8D" w:rsidP="00026215">
      <w:pPr>
        <w:pStyle w:val="ConsPlusNormal"/>
        <w:ind w:firstLine="540"/>
        <w:jc w:val="both"/>
      </w:pPr>
      <w:r w:rsidRPr="003F0F2F">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в настоящем разделе.</w:t>
      </w:r>
    </w:p>
    <w:p w:rsidR="00275F8D" w:rsidRPr="003F0F2F" w:rsidRDefault="00275F8D" w:rsidP="00026215">
      <w:pPr>
        <w:pStyle w:val="ConsPlusNormal"/>
        <w:ind w:firstLine="540"/>
        <w:jc w:val="both"/>
      </w:pPr>
      <w:r w:rsidRPr="003F0F2F">
        <w:t>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в том числе с использованием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rsidR="00275F8D" w:rsidRPr="003F0F2F" w:rsidRDefault="00275F8D" w:rsidP="00026215">
      <w:pPr>
        <w:pStyle w:val="ConsPlusNormal"/>
        <w:ind w:firstLine="540"/>
        <w:jc w:val="both"/>
      </w:pPr>
      <w:r w:rsidRPr="003F0F2F">
        <w:t>При невозможности предоставить гражданину специализированную медицинскую помощь в установленные сроки медицинская организация получает письменное согласие гражданина на оказание медицинской помощи с превышением установленных сроков ожидания или направляет гражданина для получения необходимой медицинской помощи в другую медицинскую организацию, включенную в перечень медицинских организаций, участвующих в реализации Территориальной программы.</w:t>
      </w:r>
    </w:p>
    <w:p w:rsidR="00275F8D" w:rsidRPr="003F0F2F" w:rsidRDefault="00275F8D" w:rsidP="00026215">
      <w:pPr>
        <w:pStyle w:val="ConsPlusNormal"/>
        <w:ind w:firstLine="540"/>
        <w:jc w:val="both"/>
      </w:pPr>
      <w:r w:rsidRPr="003F0F2F">
        <w:t xml:space="preserve">При оказании медицинской помощи в стационарных условиях пациенты размещаются </w:t>
      </w:r>
      <w:r w:rsidRPr="003F0F2F">
        <w:lastRenderedPageBreak/>
        <w:t>в палатах на два и более мест. Размещение пациентов в одноместных палатах (боксах) осуществляется по медицинским и(или) эпидемиологическим показаниям в соответствии с перечнем показаний, установленным Минздравом России.</w:t>
      </w:r>
    </w:p>
    <w:p w:rsidR="00275F8D" w:rsidRPr="003F0F2F" w:rsidRDefault="00275F8D" w:rsidP="00026215">
      <w:pPr>
        <w:pStyle w:val="ConsPlusNormal"/>
        <w:ind w:firstLine="540"/>
        <w:jc w:val="both"/>
      </w:pPr>
      <w:r w:rsidRPr="003F0F2F">
        <w:t xml:space="preserve">При оказании медицинской помощи в стационарных условиях осуществляется предоставление спального места и питания при совместном нахождении одного из родителей, иного члена семьи или иного законного представителя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w:t>
      </w:r>
      <w:proofErr w:type="spellStart"/>
      <w:r w:rsidRPr="003F0F2F">
        <w:t>абилитации</w:t>
      </w:r>
      <w:proofErr w:type="spellEnd"/>
      <w:r w:rsidRPr="003F0F2F">
        <w:t xml:space="preserve">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и(или) третьей степеней выраженности (ограничения способности к самообслуживанию, и(или) самостоятельному передвижению, и(или) ориентации, и(или) общению, и(или) обучению, и(или) контролю своего поведения), - независимо от возраста ребенка-инвалида.</w:t>
      </w:r>
    </w:p>
    <w:p w:rsidR="00275F8D" w:rsidRPr="003F0F2F" w:rsidRDefault="00275F8D" w:rsidP="00026215">
      <w:pPr>
        <w:pStyle w:val="ConsPlusNormal"/>
        <w:ind w:firstLine="540"/>
        <w:jc w:val="both"/>
      </w:pPr>
      <w:r w:rsidRPr="003F0F2F">
        <w:t>В случае отсутствия возможности проведения диагностических исследований и лечебных мероприятий, предусмотренных порядками оказания медицинской помощи и стандартами медицинской помощи, медицинская организация, оказывающая медицинскую помощь, обеспечивает транспортировку пациента для проведения необходимых диагностических исследований в другую медицинскую организацию. Транспортировка пациентов (взрослых и детей) до места назначения и обратно осуществляется санитарным транспортом медицинской организации, в которой оказывается медицинская помощь, в сопровождении медицинского работника.</w:t>
      </w:r>
    </w:p>
    <w:p w:rsidR="00275F8D" w:rsidRPr="003F0F2F" w:rsidRDefault="00275F8D" w:rsidP="00026215">
      <w:pPr>
        <w:pStyle w:val="ConsPlusNormal"/>
        <w:ind w:firstLine="540"/>
        <w:jc w:val="both"/>
      </w:pPr>
      <w:r w:rsidRPr="003F0F2F">
        <w:t>При необходимости сопровождения пациента врачом скорой медицинской помощи, в том числе специализированной бригадой, и необходимости проведения мероприятий по поддержанию функций жизнеобеспечения в процессе транспортировки транспортировка осуществляется бригадами скорой медицинской помощи в следующем порядке:</w:t>
      </w:r>
    </w:p>
    <w:p w:rsidR="00275F8D" w:rsidRPr="003F0F2F" w:rsidRDefault="00275F8D" w:rsidP="00026215">
      <w:pPr>
        <w:pStyle w:val="ConsPlusNormal"/>
        <w:ind w:firstLine="540"/>
        <w:jc w:val="both"/>
      </w:pPr>
      <w:r w:rsidRPr="003F0F2F">
        <w:t>решение о необходимости проведения пациенту диагностического исследования, возможность выполнения которого отсутствует в медицинской организации, принимается лечащим врачом по согласованию с заместителем главного врача по медицинской части (в ночное, вечернее время и выходные дни - ответственным дежурным врачом).</w:t>
      </w:r>
    </w:p>
    <w:p w:rsidR="00275F8D" w:rsidRPr="003F0F2F" w:rsidRDefault="00275F8D" w:rsidP="00026215">
      <w:pPr>
        <w:pStyle w:val="ConsPlusNormal"/>
        <w:ind w:firstLine="540"/>
        <w:jc w:val="both"/>
      </w:pPr>
      <w:r w:rsidRPr="003F0F2F">
        <w:t>Лечащий врач согласовывает проведение диагностического исследования с медицинской организацией по месту его проведения, оценивает состояние больного и организует транспортировку пациента санитарным транспортом. Наличие медицинских показаний к транспортировке пациента бригадой скорой медицинской помощи определяется лечащим врачом по согласованию с заместителем главного врача по медицинской части (в ночное, вечернее время и выходные дни - ответственным дежурным врачом) и фиксируется в медицинской карте стационарного больного, после этого лечащий врач осуществляет вызов скорой медицинской помощи. Мероприятия по поддержанию функций жизнеобеспечения пациента во время транспортировки бригадой скорой медицинской помощи фиксируются в карте вызова скорой медицинской помощи и сопроводительном листе.</w:t>
      </w:r>
    </w:p>
    <w:p w:rsidR="00275F8D" w:rsidRPr="003F0F2F" w:rsidRDefault="00275F8D" w:rsidP="00026215">
      <w:pPr>
        <w:pStyle w:val="ConsPlusNormal"/>
        <w:ind w:firstLine="540"/>
        <w:jc w:val="both"/>
      </w:pPr>
      <w:r w:rsidRPr="003F0F2F">
        <w:t>При высокой степени риска неблагоприятных последствий у пациента и разногласиях в оценке возможности транспортировки пациента между лечащим врачом и старшим медицинским работником бригады скорой медицинской помощи решение принимается врачебной комиссией медицинской организации, при этом транспортировка осуществляется в сопровождении лечащего врача и(или) врача-реаниматолога медицинской организации, несущего ответственность за состояние здоровья пациента.</w:t>
      </w:r>
    </w:p>
    <w:p w:rsidR="00275F8D" w:rsidRPr="003F0F2F" w:rsidRDefault="00275F8D" w:rsidP="00026215">
      <w:pPr>
        <w:pStyle w:val="ConsPlusNormal"/>
        <w:ind w:firstLine="540"/>
        <w:jc w:val="both"/>
      </w:pPr>
      <w:r w:rsidRPr="003F0F2F">
        <w:t>В этом случае бригада скорой медицинской помощи выполняет распоряжения врача медицинской организации, сопровождающего больного, фиксирует назначения и их выполнение в карте вызова.</w:t>
      </w:r>
    </w:p>
    <w:p w:rsidR="00275F8D" w:rsidRPr="003F0F2F" w:rsidRDefault="00275F8D" w:rsidP="00026215">
      <w:pPr>
        <w:pStyle w:val="ConsPlusNormal"/>
        <w:ind w:firstLine="540"/>
        <w:jc w:val="both"/>
      </w:pPr>
      <w:r w:rsidRPr="003F0F2F">
        <w:t xml:space="preserve">Транспортировка пациентов, страдающих хронической почечной недостаточностью и не нуждающихся в медицинской эвакуации, от места их фактического проживания до места </w:t>
      </w:r>
      <w:r w:rsidRPr="003F0F2F">
        <w:lastRenderedPageBreak/>
        <w:t xml:space="preserve">получения медицинской помощи методом заместительной почечной терапии и обратно осуществляется в качестве дополнительной меры социальной поддержки в соответствии со </w:t>
      </w:r>
      <w:hyperlink r:id="rId22">
        <w:r w:rsidRPr="003F0F2F">
          <w:rPr>
            <w:color w:val="0000FF"/>
          </w:rPr>
          <w:t>статьей 84</w:t>
        </w:r>
      </w:hyperlink>
      <w:r w:rsidRPr="003F0F2F">
        <w:t xml:space="preserve"> Социального кодекса.</w:t>
      </w:r>
    </w:p>
    <w:p w:rsidR="00275F8D" w:rsidRPr="003F0F2F" w:rsidRDefault="00275F8D" w:rsidP="00026215">
      <w:pPr>
        <w:pStyle w:val="ConsPlusNormal"/>
        <w:ind w:firstLine="540"/>
        <w:jc w:val="both"/>
      </w:pPr>
      <w:r w:rsidRPr="003F0F2F">
        <w:t>Условия и сроки диспансеризации и профилактических медицинских осмотров 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 обучения, профилактических медицинских осмотров несовершеннолетних устанавливаются в соответствии с порядками, утверждаемыми Минздравом России.</w:t>
      </w:r>
    </w:p>
    <w:p w:rsidR="00275F8D" w:rsidRPr="003F0F2F" w:rsidRDefault="00275F8D" w:rsidP="00026215">
      <w:pPr>
        <w:pStyle w:val="ConsPlusNormal"/>
        <w:ind w:firstLine="540"/>
        <w:jc w:val="both"/>
      </w:pPr>
      <w:r w:rsidRPr="003F0F2F">
        <w:t xml:space="preserve">Государственные учреждения здравоохранения Санкт-Петербурга, оказывающие медицинскую помощь больным с онкологическими заболеваниями, взаимодействуют с </w:t>
      </w:r>
      <w:proofErr w:type="spellStart"/>
      <w:r w:rsidRPr="003F0F2F">
        <w:t>референс</w:t>
      </w:r>
      <w:proofErr w:type="spellEnd"/>
      <w:r w:rsidRPr="003F0F2F">
        <w:t xml:space="preserve">-центрами, в целях обеспечения путем информационного взаимодействия, в том числе проведения консультаций с применением телемедицинских технологий, оценки, интерпретации и описания результатов </w:t>
      </w:r>
      <w:proofErr w:type="spellStart"/>
      <w:r w:rsidRPr="003F0F2F">
        <w:t>иммуногистохимических</w:t>
      </w:r>
      <w:proofErr w:type="spellEnd"/>
      <w:r w:rsidRPr="003F0F2F">
        <w:t>, патоморфологических, молекулярно-генетических и лучевых исследований злокачественных новообразований, а также повторного проведения диагностического исследования биологического материала.</w:t>
      </w:r>
    </w:p>
    <w:p w:rsidR="00275F8D" w:rsidRPr="003F0F2F" w:rsidRDefault="00275F8D" w:rsidP="00026215">
      <w:pPr>
        <w:pStyle w:val="ConsPlusNormal"/>
        <w:ind w:firstLine="540"/>
        <w:jc w:val="both"/>
      </w:pPr>
      <w:proofErr w:type="spellStart"/>
      <w:r w:rsidRPr="003F0F2F">
        <w:t>Референс</w:t>
      </w:r>
      <w:proofErr w:type="spellEnd"/>
      <w:r w:rsidRPr="003F0F2F">
        <w:t>-центр проводит консультации на основании запроса, полученного из государственного учреждения здравоохранения Санкт-Петербурга, оказывающего медицинскую помощь больным с онкологическими заболеваниями.</w:t>
      </w:r>
    </w:p>
    <w:p w:rsidR="00275F8D" w:rsidRPr="003F0F2F" w:rsidRDefault="00275F8D" w:rsidP="00026215">
      <w:pPr>
        <w:pStyle w:val="ConsPlusNormal"/>
        <w:ind w:firstLine="540"/>
        <w:jc w:val="both"/>
      </w:pPr>
      <w:r w:rsidRPr="003F0F2F">
        <w:t xml:space="preserve">Обмен информацией с </w:t>
      </w:r>
      <w:proofErr w:type="spellStart"/>
      <w:r w:rsidRPr="003F0F2F">
        <w:t>референс</w:t>
      </w:r>
      <w:proofErr w:type="spellEnd"/>
      <w:r w:rsidRPr="003F0F2F">
        <w:t>-центрами осуществляется через электронные сервисы единой государственной информационной системы в сфере здравоохранения, федеральных государственных информационных систем в сфере здравоохранения или других информационных систем в сфере здравоохранения, обладающих соответствующим специализированным функционалом, при условии соблюдения требований законодательства Российской Федерации о персональных данных.</w:t>
      </w:r>
    </w:p>
    <w:p w:rsidR="00275F8D" w:rsidRPr="003F0F2F" w:rsidRDefault="00275F8D" w:rsidP="00026215">
      <w:pPr>
        <w:pStyle w:val="ConsPlusNormal"/>
        <w:ind w:firstLine="540"/>
        <w:jc w:val="both"/>
      </w:pPr>
    </w:p>
    <w:p w:rsidR="00275F8D" w:rsidRPr="003F0F2F" w:rsidRDefault="00275F8D" w:rsidP="00026215">
      <w:pPr>
        <w:pStyle w:val="ConsPlusTitle"/>
        <w:jc w:val="center"/>
        <w:outlineLvl w:val="1"/>
      </w:pPr>
      <w:r w:rsidRPr="003F0F2F">
        <w:t>6. Перечень мероприятий по профилактике заболеваний</w:t>
      </w:r>
    </w:p>
    <w:p w:rsidR="00275F8D" w:rsidRPr="003F0F2F" w:rsidRDefault="00275F8D" w:rsidP="00026215">
      <w:pPr>
        <w:pStyle w:val="ConsPlusTitle"/>
        <w:jc w:val="center"/>
      </w:pPr>
      <w:r w:rsidRPr="003F0F2F">
        <w:t>и формированию здорового образа жизни, включая меры</w:t>
      </w:r>
    </w:p>
    <w:p w:rsidR="00275F8D" w:rsidRPr="003F0F2F" w:rsidRDefault="00275F8D" w:rsidP="00026215">
      <w:pPr>
        <w:pStyle w:val="ConsPlusTitle"/>
        <w:jc w:val="center"/>
      </w:pPr>
      <w:r w:rsidRPr="003F0F2F">
        <w:t>по профилактике распространения ВИЧ-инфекции и гепатита C</w:t>
      </w:r>
    </w:p>
    <w:p w:rsidR="00275F8D" w:rsidRPr="003F0F2F" w:rsidRDefault="00275F8D" w:rsidP="00026215">
      <w:pPr>
        <w:pStyle w:val="ConsPlusNormal"/>
        <w:ind w:firstLine="540"/>
        <w:jc w:val="both"/>
      </w:pPr>
    </w:p>
    <w:p w:rsidR="00275F8D" w:rsidRPr="003F0F2F" w:rsidRDefault="00275F8D" w:rsidP="00026215">
      <w:pPr>
        <w:pStyle w:val="ConsPlusNormal"/>
        <w:ind w:firstLine="540"/>
        <w:jc w:val="both"/>
      </w:pPr>
      <w:r w:rsidRPr="003F0F2F">
        <w:t>В рамках Территориальной программы осуществляются следующие мероприятия по профилактике заболеваний и формированию здорового образа жизни:</w:t>
      </w:r>
    </w:p>
    <w:p w:rsidR="00275F8D" w:rsidRPr="003F0F2F" w:rsidRDefault="00275F8D" w:rsidP="00026215">
      <w:pPr>
        <w:pStyle w:val="ConsPlusNormal"/>
        <w:ind w:firstLine="540"/>
        <w:jc w:val="both"/>
      </w:pPr>
      <w:r w:rsidRPr="003F0F2F">
        <w:t>профилактические медицинские осмотры и диспансеризация определенных групп взрослого населения (в возрасте 18 лет и старше) в соответствии с порядками, утверждаемыми Минздравом России, в том числе работающих и неработающих граждан, обучающихся в образовательных организациях по очной форме обучения;</w:t>
      </w:r>
    </w:p>
    <w:p w:rsidR="00275F8D" w:rsidRPr="003F0F2F" w:rsidRDefault="00275F8D" w:rsidP="00026215">
      <w:pPr>
        <w:pStyle w:val="ConsPlusNormal"/>
        <w:ind w:firstLine="540"/>
        <w:jc w:val="both"/>
      </w:pPr>
      <w:r w:rsidRPr="003F0F2F">
        <w:t xml:space="preserve">углубленная диспансеризация граждан, переболевших </w:t>
      </w:r>
      <w:proofErr w:type="spellStart"/>
      <w:r w:rsidRPr="003F0F2F">
        <w:t>коронавирусной</w:t>
      </w:r>
      <w:proofErr w:type="spellEnd"/>
      <w:r w:rsidRPr="003F0F2F">
        <w:t xml:space="preserve"> инфекцией;</w:t>
      </w:r>
    </w:p>
    <w:p w:rsidR="00275F8D" w:rsidRPr="003F0F2F" w:rsidRDefault="00275F8D" w:rsidP="00026215">
      <w:pPr>
        <w:pStyle w:val="ConsPlusNormal"/>
        <w:ind w:firstLine="540"/>
        <w:jc w:val="both"/>
      </w:pPr>
      <w:r w:rsidRPr="003F0F2F">
        <w:t>медицинские осмотры несовершеннолетних, в том числе профилактические медицинские осмотры в связи с занятиями физической культурой и спортом, в соответствии с порядками, утверждаемыми Минздравом России;</w:t>
      </w:r>
    </w:p>
    <w:p w:rsidR="00275F8D" w:rsidRPr="003F0F2F" w:rsidRDefault="00275F8D" w:rsidP="00026215">
      <w:pPr>
        <w:pStyle w:val="ConsPlusNormal"/>
        <w:ind w:firstLine="540"/>
        <w:jc w:val="both"/>
      </w:pPr>
      <w:r w:rsidRPr="003F0F2F">
        <w:t>диспансеризация пребывающих в стационарных учреждениях детей-сирот и детей, находящихся в трудной жизненной ситуации, а также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275F8D" w:rsidRPr="003F0F2F" w:rsidRDefault="00275F8D" w:rsidP="00026215">
      <w:pPr>
        <w:pStyle w:val="ConsPlusNormal"/>
        <w:ind w:firstLine="540"/>
        <w:jc w:val="both"/>
      </w:pPr>
      <w:r w:rsidRPr="003F0F2F">
        <w:t>профилактика неинфекционных заболеваний, в том числе социально значимых (осуществляется врачами, оказывающими первичную медико-санитарную помощь, а также в центрах здоровья, отделениях (кабинетах) медицинской профилактики, школах пациентов по профилактике заболеваний (сахарного диабета, артериальной гипертензии, бронхиальной астмы, глаукомы и др.), кабинетах медицинской помощи при отказе от курения), путем раннего выявления заболеваний, информирования пациентов о факторах риска их развития, предупреждения и устранения отрицательного воздействия на здоровье факторов внутренней и внешней среды;</w:t>
      </w:r>
    </w:p>
    <w:p w:rsidR="00275F8D" w:rsidRPr="003F0F2F" w:rsidRDefault="00275F8D" w:rsidP="00026215">
      <w:pPr>
        <w:pStyle w:val="ConsPlusNormal"/>
        <w:ind w:firstLine="540"/>
        <w:jc w:val="both"/>
      </w:pPr>
      <w:r w:rsidRPr="003F0F2F">
        <w:t xml:space="preserve">диспансерное наблюдение лиц, страдающих отдельными хроническими </w:t>
      </w:r>
      <w:r w:rsidRPr="003F0F2F">
        <w:lastRenderedPageBreak/>
        <w:t>неинфекционными и инфекционными заболеваниями или имеющих высокий риск их развития, а также лиц, находящихся в восстановительном периоде после перенесенных острых заболеваний, в соответствии с порядком, утверждаемым Минздравом России;</w:t>
      </w:r>
    </w:p>
    <w:p w:rsidR="00275F8D" w:rsidRPr="003F0F2F" w:rsidRDefault="00275F8D" w:rsidP="00026215">
      <w:pPr>
        <w:pStyle w:val="ConsPlusNormal"/>
        <w:ind w:firstLine="540"/>
        <w:jc w:val="both"/>
      </w:pPr>
      <w:r w:rsidRPr="003F0F2F">
        <w:t>вакцинация населения в целях предотвращения инфекционных болезней в рамках программы иммунопрофилактики в соответствии с национальным календарем профилактических прививок и календарем профилактических прививок по эпидемическим показаниям;</w:t>
      </w:r>
    </w:p>
    <w:p w:rsidR="00275F8D" w:rsidRPr="003F0F2F" w:rsidRDefault="00275F8D" w:rsidP="00026215">
      <w:pPr>
        <w:pStyle w:val="ConsPlusNormal"/>
        <w:ind w:firstLine="540"/>
        <w:jc w:val="both"/>
      </w:pPr>
      <w:r w:rsidRPr="003F0F2F">
        <w:t>профилактика, диспансерное наблюдение, предварительные, периодические (в том числе углубленные), профилактические медицинские осмотры и врачебно-педагогические наблюдения за лицами, занимающимися физической культурой и спортом, медицинская реабилитация спортсменов при травмах, заболеваниях, после интенсивных физических нагрузок врачебно-физкультурными диспансерами и отделениями;</w:t>
      </w:r>
    </w:p>
    <w:p w:rsidR="00275F8D" w:rsidRPr="003F0F2F" w:rsidRDefault="00275F8D" w:rsidP="00026215">
      <w:pPr>
        <w:pStyle w:val="ConsPlusNormal"/>
        <w:ind w:firstLine="540"/>
        <w:jc w:val="both"/>
      </w:pPr>
      <w:r w:rsidRPr="003F0F2F">
        <w:t>профилактические флюорографические обследования в целях раннего выявления заболевания туберкулезом;</w:t>
      </w:r>
    </w:p>
    <w:p w:rsidR="00275F8D" w:rsidRPr="003F0F2F" w:rsidRDefault="00275F8D" w:rsidP="00026215">
      <w:pPr>
        <w:pStyle w:val="ConsPlusNormal"/>
        <w:ind w:firstLine="540"/>
        <w:jc w:val="both"/>
      </w:pPr>
      <w:r w:rsidRPr="003F0F2F">
        <w:t>диспансерное наблюдение женщин в период беременности и осуществление мер по предупреждению абортов;</w:t>
      </w:r>
    </w:p>
    <w:p w:rsidR="00275F8D" w:rsidRPr="003F0F2F" w:rsidRDefault="00275F8D" w:rsidP="00026215">
      <w:pPr>
        <w:pStyle w:val="ConsPlusNormal"/>
        <w:ind w:firstLine="540"/>
        <w:jc w:val="both"/>
      </w:pPr>
      <w:r w:rsidRPr="003F0F2F">
        <w:t>дородовый и послеродовый патронаж, осуществляемый медицинскими работниками медицинских организаций;</w:t>
      </w:r>
    </w:p>
    <w:p w:rsidR="00275F8D" w:rsidRPr="003F0F2F" w:rsidRDefault="00275F8D" w:rsidP="00026215">
      <w:pPr>
        <w:pStyle w:val="ConsPlusNormal"/>
        <w:ind w:firstLine="540"/>
        <w:jc w:val="both"/>
      </w:pPr>
      <w:r w:rsidRPr="003F0F2F">
        <w:t>медицинское консультирование несовершеннолетних при определении профессиональной пригодности;</w:t>
      </w:r>
    </w:p>
    <w:p w:rsidR="00275F8D" w:rsidRPr="003F0F2F" w:rsidRDefault="00275F8D" w:rsidP="00026215">
      <w:pPr>
        <w:pStyle w:val="ConsPlusNormal"/>
        <w:ind w:firstLine="540"/>
        <w:jc w:val="both"/>
      </w:pPr>
      <w:r w:rsidRPr="003F0F2F">
        <w:t>проведение мероприятий по раннему выявлению, профилактике ВИЧ-инфекции и гепатита C;</w:t>
      </w:r>
    </w:p>
    <w:p w:rsidR="00275F8D" w:rsidRPr="003F0F2F" w:rsidRDefault="00275F8D" w:rsidP="00026215">
      <w:pPr>
        <w:pStyle w:val="ConsPlusNormal"/>
        <w:ind w:firstLine="540"/>
        <w:jc w:val="both"/>
      </w:pPr>
      <w:r w:rsidRPr="003F0F2F">
        <w:t xml:space="preserve">организация </w:t>
      </w:r>
      <w:proofErr w:type="spellStart"/>
      <w:r w:rsidRPr="003F0F2F">
        <w:t>скрининговых</w:t>
      </w:r>
      <w:proofErr w:type="spellEnd"/>
      <w:r w:rsidRPr="003F0F2F">
        <w:t xml:space="preserve"> мероприятий по выявлению ВИЧ-инфекции и гепатита C в группах населения повышенного риска инфицирования, а также выявление хронического вирусного гепатита среди контингентов, подлежащих обязательному обследованию;</w:t>
      </w:r>
    </w:p>
    <w:p w:rsidR="00275F8D" w:rsidRPr="003F0F2F" w:rsidRDefault="00275F8D" w:rsidP="00026215">
      <w:pPr>
        <w:pStyle w:val="ConsPlusNormal"/>
        <w:ind w:firstLine="540"/>
        <w:jc w:val="both"/>
      </w:pPr>
      <w:r w:rsidRPr="003F0F2F">
        <w:t xml:space="preserve">проведение </w:t>
      </w:r>
      <w:proofErr w:type="spellStart"/>
      <w:r w:rsidRPr="003F0F2F">
        <w:t>постконтактной</w:t>
      </w:r>
      <w:proofErr w:type="spellEnd"/>
      <w:r w:rsidRPr="003F0F2F">
        <w:t xml:space="preserve"> </w:t>
      </w:r>
      <w:proofErr w:type="spellStart"/>
      <w:r w:rsidRPr="003F0F2F">
        <w:t>химиопрофилактики</w:t>
      </w:r>
      <w:proofErr w:type="spellEnd"/>
      <w:r w:rsidRPr="003F0F2F">
        <w:t xml:space="preserve"> лицам, подвергшимся риску заражения ВИЧ-инфекцией, среди групп населения повышенного риска заражения ВИЧ-инфекцией;</w:t>
      </w:r>
    </w:p>
    <w:p w:rsidR="00275F8D" w:rsidRPr="003F0F2F" w:rsidRDefault="00275F8D" w:rsidP="00026215">
      <w:pPr>
        <w:pStyle w:val="ConsPlusNormal"/>
        <w:ind w:firstLine="540"/>
        <w:jc w:val="both"/>
      </w:pPr>
      <w:r w:rsidRPr="003F0F2F">
        <w:t>проведение экспресс-тестирования на ВИЧ-инфекцию, вирусный гепатит C населения Санкт-Петербурга в мобильном пункте;</w:t>
      </w:r>
    </w:p>
    <w:p w:rsidR="00275F8D" w:rsidRPr="003F0F2F" w:rsidRDefault="00275F8D" w:rsidP="00026215">
      <w:pPr>
        <w:pStyle w:val="ConsPlusNormal"/>
        <w:ind w:firstLine="540"/>
        <w:jc w:val="both"/>
      </w:pPr>
      <w:r w:rsidRPr="003F0F2F">
        <w:t>организация диспансерного наблюдения пациентов с ВИЧ-инфекцией и хроническим гепатитом C, выявленных в ходе обследования в соответствии с клиническими рекомендациями, а также при ежегодном мониторинге среди контингента, подлежащего обязательному обследованию для выявления ВИЧ-инфекции и хронического гепатита C.</w:t>
      </w:r>
    </w:p>
    <w:p w:rsidR="00275F8D" w:rsidRPr="003F0F2F" w:rsidRDefault="00275F8D" w:rsidP="00026215">
      <w:pPr>
        <w:pStyle w:val="ConsPlusNormal"/>
        <w:ind w:firstLine="540"/>
        <w:jc w:val="both"/>
      </w:pPr>
    </w:p>
    <w:p w:rsidR="00275F8D" w:rsidRPr="003F0F2F" w:rsidRDefault="00275F8D" w:rsidP="00026215">
      <w:pPr>
        <w:pStyle w:val="ConsPlusNormal"/>
        <w:ind w:firstLine="540"/>
        <w:jc w:val="both"/>
      </w:pPr>
    </w:p>
    <w:p w:rsidR="00275F8D" w:rsidRPr="003F0F2F" w:rsidRDefault="0028435B" w:rsidP="00026215">
      <w:pPr>
        <w:pStyle w:val="ConsPlusTitle"/>
        <w:jc w:val="center"/>
        <w:outlineLvl w:val="1"/>
      </w:pPr>
      <w:r>
        <w:t>7</w:t>
      </w:r>
      <w:r w:rsidR="00275F8D" w:rsidRPr="003F0F2F">
        <w:t>. Целевые значения критериев доступности и качества</w:t>
      </w:r>
    </w:p>
    <w:p w:rsidR="00275F8D" w:rsidRPr="003F0F2F" w:rsidRDefault="00275F8D" w:rsidP="00275F8D">
      <w:pPr>
        <w:pStyle w:val="ConsPlusTitle"/>
        <w:jc w:val="center"/>
      </w:pPr>
      <w:r w:rsidRPr="003F0F2F">
        <w:t>медицинской помощи</w:t>
      </w:r>
    </w:p>
    <w:p w:rsidR="00275F8D" w:rsidRPr="003F0F2F" w:rsidRDefault="00275F8D" w:rsidP="00275F8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5612"/>
        <w:gridCol w:w="907"/>
        <w:gridCol w:w="907"/>
        <w:gridCol w:w="907"/>
      </w:tblGrid>
      <w:tr w:rsidR="00275F8D" w:rsidRPr="003F0F2F" w:rsidTr="00D82DE8">
        <w:tc>
          <w:tcPr>
            <w:tcW w:w="737" w:type="dxa"/>
          </w:tcPr>
          <w:p w:rsidR="00275F8D" w:rsidRPr="003F0F2F" w:rsidRDefault="00275F8D" w:rsidP="00D82DE8">
            <w:pPr>
              <w:pStyle w:val="ConsPlusNormal"/>
              <w:jc w:val="center"/>
            </w:pPr>
            <w:r w:rsidRPr="003F0F2F">
              <w:t>N п/п</w:t>
            </w:r>
          </w:p>
        </w:tc>
        <w:tc>
          <w:tcPr>
            <w:tcW w:w="5612" w:type="dxa"/>
          </w:tcPr>
          <w:p w:rsidR="00275F8D" w:rsidRPr="003F0F2F" w:rsidRDefault="00275F8D" w:rsidP="00D82DE8">
            <w:pPr>
              <w:pStyle w:val="ConsPlusNormal"/>
              <w:jc w:val="center"/>
            </w:pPr>
            <w:r w:rsidRPr="003F0F2F">
              <w:t>Критерии доступности и качества медицинской помощи (единицы измерения)</w:t>
            </w:r>
          </w:p>
        </w:tc>
        <w:tc>
          <w:tcPr>
            <w:tcW w:w="907" w:type="dxa"/>
          </w:tcPr>
          <w:p w:rsidR="00275F8D" w:rsidRPr="003F0F2F" w:rsidRDefault="00275F8D" w:rsidP="00D82DE8">
            <w:pPr>
              <w:pStyle w:val="ConsPlusNormal"/>
              <w:jc w:val="center"/>
            </w:pPr>
            <w:r w:rsidRPr="003F0F2F">
              <w:t>2024 год</w:t>
            </w:r>
          </w:p>
        </w:tc>
        <w:tc>
          <w:tcPr>
            <w:tcW w:w="907" w:type="dxa"/>
          </w:tcPr>
          <w:p w:rsidR="00275F8D" w:rsidRPr="003F0F2F" w:rsidRDefault="00275F8D" w:rsidP="00D82DE8">
            <w:pPr>
              <w:pStyle w:val="ConsPlusNormal"/>
              <w:jc w:val="center"/>
            </w:pPr>
            <w:r w:rsidRPr="003F0F2F">
              <w:t>2025 год</w:t>
            </w:r>
          </w:p>
        </w:tc>
        <w:tc>
          <w:tcPr>
            <w:tcW w:w="907" w:type="dxa"/>
          </w:tcPr>
          <w:p w:rsidR="00275F8D" w:rsidRPr="003F0F2F" w:rsidRDefault="00275F8D" w:rsidP="00D82DE8">
            <w:pPr>
              <w:pStyle w:val="ConsPlusNormal"/>
              <w:jc w:val="center"/>
            </w:pPr>
            <w:r w:rsidRPr="003F0F2F">
              <w:t>2026 год</w:t>
            </w:r>
          </w:p>
        </w:tc>
      </w:tr>
      <w:tr w:rsidR="00275F8D" w:rsidRPr="003F0F2F" w:rsidTr="00D82DE8">
        <w:tc>
          <w:tcPr>
            <w:tcW w:w="737" w:type="dxa"/>
          </w:tcPr>
          <w:p w:rsidR="00275F8D" w:rsidRPr="003F0F2F" w:rsidRDefault="00275F8D" w:rsidP="00D82DE8">
            <w:pPr>
              <w:pStyle w:val="ConsPlusNormal"/>
              <w:jc w:val="center"/>
            </w:pPr>
            <w:r w:rsidRPr="003F0F2F">
              <w:t>1</w:t>
            </w:r>
          </w:p>
        </w:tc>
        <w:tc>
          <w:tcPr>
            <w:tcW w:w="5612" w:type="dxa"/>
          </w:tcPr>
          <w:p w:rsidR="00275F8D" w:rsidRPr="003F0F2F" w:rsidRDefault="00275F8D" w:rsidP="00D82DE8">
            <w:pPr>
              <w:pStyle w:val="ConsPlusNormal"/>
              <w:jc w:val="center"/>
            </w:pPr>
            <w:r w:rsidRPr="003F0F2F">
              <w:t>2</w:t>
            </w:r>
          </w:p>
        </w:tc>
        <w:tc>
          <w:tcPr>
            <w:tcW w:w="907" w:type="dxa"/>
          </w:tcPr>
          <w:p w:rsidR="00275F8D" w:rsidRPr="003F0F2F" w:rsidRDefault="00275F8D" w:rsidP="00D82DE8">
            <w:pPr>
              <w:pStyle w:val="ConsPlusNormal"/>
              <w:jc w:val="center"/>
            </w:pPr>
            <w:r w:rsidRPr="003F0F2F">
              <w:t>3</w:t>
            </w:r>
          </w:p>
        </w:tc>
        <w:tc>
          <w:tcPr>
            <w:tcW w:w="907" w:type="dxa"/>
          </w:tcPr>
          <w:p w:rsidR="00275F8D" w:rsidRPr="003F0F2F" w:rsidRDefault="00275F8D" w:rsidP="00D82DE8">
            <w:pPr>
              <w:pStyle w:val="ConsPlusNormal"/>
              <w:jc w:val="center"/>
            </w:pPr>
            <w:r w:rsidRPr="003F0F2F">
              <w:t>4</w:t>
            </w:r>
          </w:p>
        </w:tc>
        <w:tc>
          <w:tcPr>
            <w:tcW w:w="907" w:type="dxa"/>
          </w:tcPr>
          <w:p w:rsidR="00275F8D" w:rsidRPr="003F0F2F" w:rsidRDefault="00275F8D" w:rsidP="00D82DE8">
            <w:pPr>
              <w:pStyle w:val="ConsPlusNormal"/>
              <w:jc w:val="center"/>
            </w:pPr>
            <w:r w:rsidRPr="003F0F2F">
              <w:t>5</w:t>
            </w:r>
          </w:p>
        </w:tc>
      </w:tr>
      <w:tr w:rsidR="0048530C" w:rsidRPr="003F0F2F" w:rsidTr="0048530C">
        <w:tc>
          <w:tcPr>
            <w:tcW w:w="737" w:type="dxa"/>
          </w:tcPr>
          <w:p w:rsidR="0048530C" w:rsidRPr="003F0F2F" w:rsidRDefault="0048530C" w:rsidP="0048530C">
            <w:pPr>
              <w:pStyle w:val="ConsPlusNormal"/>
              <w:jc w:val="center"/>
              <w:rPr>
                <w:szCs w:val="24"/>
              </w:rPr>
            </w:pPr>
            <w:r w:rsidRPr="003F0F2F">
              <w:rPr>
                <w:szCs w:val="24"/>
              </w:rPr>
              <w:t>1.1</w:t>
            </w:r>
          </w:p>
        </w:tc>
        <w:tc>
          <w:tcPr>
            <w:tcW w:w="5612" w:type="dxa"/>
          </w:tcPr>
          <w:p w:rsidR="0048530C" w:rsidRPr="003F0F2F" w:rsidRDefault="0048530C" w:rsidP="0048530C">
            <w:pPr>
              <w:pStyle w:val="ConsPlusNormal"/>
              <w:rPr>
                <w:szCs w:val="24"/>
              </w:rPr>
            </w:pPr>
            <w:r w:rsidRPr="003F0F2F">
              <w:rPr>
                <w:szCs w:val="24"/>
              </w:rPr>
              <w:t>Удовлетворенность населения доступностью медицинской помощи (процентов от числа опрошенных)</w:t>
            </w:r>
          </w:p>
        </w:tc>
        <w:tc>
          <w:tcPr>
            <w:tcW w:w="907" w:type="dxa"/>
          </w:tcPr>
          <w:p w:rsidR="0048530C" w:rsidRPr="003F0F2F" w:rsidRDefault="000C5792" w:rsidP="0048530C">
            <w:pPr>
              <w:pStyle w:val="ConsPlusNormal"/>
              <w:jc w:val="center"/>
              <w:rPr>
                <w:color w:val="00B050"/>
                <w:szCs w:val="24"/>
              </w:rPr>
            </w:pPr>
            <w:r w:rsidRPr="003F0F2F">
              <w:rPr>
                <w:color w:val="00B050"/>
                <w:szCs w:val="24"/>
              </w:rPr>
              <w:t>62,6</w:t>
            </w:r>
          </w:p>
        </w:tc>
        <w:tc>
          <w:tcPr>
            <w:tcW w:w="907" w:type="dxa"/>
          </w:tcPr>
          <w:p w:rsidR="0048530C" w:rsidRPr="003F0F2F" w:rsidRDefault="000C5792" w:rsidP="0048530C">
            <w:pPr>
              <w:pStyle w:val="ConsPlusNormal"/>
              <w:jc w:val="center"/>
              <w:rPr>
                <w:color w:val="00B050"/>
                <w:szCs w:val="24"/>
              </w:rPr>
            </w:pPr>
            <w:r w:rsidRPr="003F0F2F">
              <w:rPr>
                <w:color w:val="00B050"/>
                <w:szCs w:val="24"/>
              </w:rPr>
              <w:t>63,3</w:t>
            </w:r>
          </w:p>
        </w:tc>
        <w:tc>
          <w:tcPr>
            <w:tcW w:w="907" w:type="dxa"/>
          </w:tcPr>
          <w:p w:rsidR="0048530C" w:rsidRPr="003F0F2F" w:rsidRDefault="0048530C" w:rsidP="0048530C">
            <w:pPr>
              <w:pStyle w:val="ConsPlusNormal"/>
              <w:jc w:val="center"/>
              <w:rPr>
                <w:color w:val="00B050"/>
                <w:szCs w:val="24"/>
              </w:rPr>
            </w:pPr>
            <w:r w:rsidRPr="003F0F2F">
              <w:rPr>
                <w:color w:val="00B050"/>
                <w:szCs w:val="24"/>
              </w:rPr>
              <w:t>63,3</w:t>
            </w:r>
          </w:p>
        </w:tc>
      </w:tr>
      <w:tr w:rsidR="0048530C" w:rsidRPr="003F0F2F" w:rsidTr="0048530C">
        <w:tc>
          <w:tcPr>
            <w:tcW w:w="737" w:type="dxa"/>
          </w:tcPr>
          <w:p w:rsidR="0048530C" w:rsidRPr="003F0F2F" w:rsidRDefault="0048530C" w:rsidP="0048530C">
            <w:pPr>
              <w:pStyle w:val="ConsPlusNormal"/>
              <w:jc w:val="center"/>
              <w:rPr>
                <w:szCs w:val="24"/>
              </w:rPr>
            </w:pPr>
            <w:r w:rsidRPr="003F0F2F">
              <w:rPr>
                <w:szCs w:val="24"/>
              </w:rPr>
              <w:t>1.2</w:t>
            </w:r>
          </w:p>
        </w:tc>
        <w:tc>
          <w:tcPr>
            <w:tcW w:w="5612" w:type="dxa"/>
          </w:tcPr>
          <w:p w:rsidR="0048530C" w:rsidRPr="003F0F2F" w:rsidRDefault="0048530C" w:rsidP="0048530C">
            <w:pPr>
              <w:pStyle w:val="ConsPlusNormal"/>
              <w:rPr>
                <w:szCs w:val="24"/>
              </w:rPr>
            </w:pPr>
            <w:r w:rsidRPr="003F0F2F">
              <w:rPr>
                <w:szCs w:val="24"/>
              </w:rPr>
              <w:t>Доля расходов на оказание медицинской помощи в условиях дневных стационаров в общих расходах на Территориальную программу (процент)</w:t>
            </w:r>
          </w:p>
        </w:tc>
        <w:tc>
          <w:tcPr>
            <w:tcW w:w="907" w:type="dxa"/>
          </w:tcPr>
          <w:p w:rsidR="0048530C" w:rsidRPr="003F0F2F" w:rsidRDefault="0048530C" w:rsidP="0048530C">
            <w:pPr>
              <w:pStyle w:val="ConsPlusNormal"/>
              <w:jc w:val="center"/>
              <w:rPr>
                <w:szCs w:val="24"/>
              </w:rPr>
            </w:pPr>
            <w:r w:rsidRPr="003F0F2F">
              <w:rPr>
                <w:szCs w:val="24"/>
              </w:rPr>
              <w:t>6,4</w:t>
            </w:r>
          </w:p>
        </w:tc>
        <w:tc>
          <w:tcPr>
            <w:tcW w:w="907" w:type="dxa"/>
          </w:tcPr>
          <w:p w:rsidR="0048530C" w:rsidRPr="003F0F2F" w:rsidRDefault="0048530C" w:rsidP="0048530C">
            <w:pPr>
              <w:pStyle w:val="ConsPlusNormal"/>
              <w:jc w:val="center"/>
              <w:rPr>
                <w:szCs w:val="24"/>
              </w:rPr>
            </w:pPr>
            <w:r w:rsidRPr="003F0F2F">
              <w:rPr>
                <w:szCs w:val="24"/>
              </w:rPr>
              <w:t>6,4</w:t>
            </w:r>
          </w:p>
        </w:tc>
        <w:tc>
          <w:tcPr>
            <w:tcW w:w="907" w:type="dxa"/>
          </w:tcPr>
          <w:p w:rsidR="0048530C" w:rsidRPr="003F0F2F" w:rsidRDefault="0048530C" w:rsidP="0048530C">
            <w:pPr>
              <w:pStyle w:val="ConsPlusNormal"/>
              <w:jc w:val="center"/>
              <w:rPr>
                <w:szCs w:val="24"/>
              </w:rPr>
            </w:pPr>
            <w:r w:rsidRPr="003F0F2F">
              <w:rPr>
                <w:szCs w:val="24"/>
              </w:rPr>
              <w:t>6,6</w:t>
            </w:r>
          </w:p>
        </w:tc>
      </w:tr>
      <w:tr w:rsidR="0048530C" w:rsidRPr="003F0F2F" w:rsidTr="0048530C">
        <w:tc>
          <w:tcPr>
            <w:tcW w:w="737" w:type="dxa"/>
          </w:tcPr>
          <w:p w:rsidR="0048530C" w:rsidRPr="003F0F2F" w:rsidRDefault="0048530C" w:rsidP="0048530C">
            <w:pPr>
              <w:pStyle w:val="ConsPlusNormal"/>
              <w:jc w:val="center"/>
              <w:rPr>
                <w:szCs w:val="24"/>
              </w:rPr>
            </w:pPr>
            <w:r w:rsidRPr="003F0F2F">
              <w:rPr>
                <w:szCs w:val="24"/>
              </w:rPr>
              <w:lastRenderedPageBreak/>
              <w:t>1.3</w:t>
            </w:r>
          </w:p>
        </w:tc>
        <w:tc>
          <w:tcPr>
            <w:tcW w:w="5612" w:type="dxa"/>
          </w:tcPr>
          <w:p w:rsidR="0048530C" w:rsidRPr="003F0F2F" w:rsidRDefault="0048530C" w:rsidP="0048530C">
            <w:pPr>
              <w:pStyle w:val="ConsPlusNormal"/>
              <w:rPr>
                <w:szCs w:val="24"/>
              </w:rPr>
            </w:pPr>
            <w:r w:rsidRPr="003F0F2F">
              <w:rPr>
                <w:szCs w:val="24"/>
              </w:rPr>
              <w:t>Доля расходов на оказание медицинской помощи в амбулаторных условиях в неотложной форме в общих расходах на Территориальную программу (процент)</w:t>
            </w:r>
          </w:p>
        </w:tc>
        <w:tc>
          <w:tcPr>
            <w:tcW w:w="907" w:type="dxa"/>
          </w:tcPr>
          <w:p w:rsidR="0048530C" w:rsidRPr="003F0F2F" w:rsidRDefault="0048530C" w:rsidP="0048530C">
            <w:pPr>
              <w:pStyle w:val="ConsPlusNormal"/>
              <w:jc w:val="center"/>
              <w:rPr>
                <w:szCs w:val="24"/>
              </w:rPr>
            </w:pPr>
            <w:r w:rsidRPr="003F0F2F">
              <w:rPr>
                <w:szCs w:val="24"/>
              </w:rPr>
              <w:t>1,4</w:t>
            </w:r>
          </w:p>
        </w:tc>
        <w:tc>
          <w:tcPr>
            <w:tcW w:w="907" w:type="dxa"/>
          </w:tcPr>
          <w:p w:rsidR="0048530C" w:rsidRPr="003F0F2F" w:rsidRDefault="0048530C" w:rsidP="0048530C">
            <w:pPr>
              <w:pStyle w:val="ConsPlusNormal"/>
              <w:jc w:val="center"/>
              <w:rPr>
                <w:szCs w:val="24"/>
              </w:rPr>
            </w:pPr>
            <w:r w:rsidRPr="003F0F2F">
              <w:rPr>
                <w:szCs w:val="24"/>
              </w:rPr>
              <w:t>1,4</w:t>
            </w:r>
          </w:p>
        </w:tc>
        <w:tc>
          <w:tcPr>
            <w:tcW w:w="907" w:type="dxa"/>
          </w:tcPr>
          <w:p w:rsidR="0048530C" w:rsidRPr="003F0F2F" w:rsidRDefault="0048530C" w:rsidP="0048530C">
            <w:pPr>
              <w:pStyle w:val="ConsPlusNormal"/>
              <w:jc w:val="center"/>
              <w:rPr>
                <w:szCs w:val="24"/>
              </w:rPr>
            </w:pPr>
            <w:r w:rsidRPr="003F0F2F">
              <w:rPr>
                <w:szCs w:val="24"/>
              </w:rPr>
              <w:t>1,4</w:t>
            </w:r>
          </w:p>
        </w:tc>
      </w:tr>
      <w:tr w:rsidR="0048530C" w:rsidRPr="003F0F2F" w:rsidTr="0048530C">
        <w:tc>
          <w:tcPr>
            <w:tcW w:w="737" w:type="dxa"/>
          </w:tcPr>
          <w:p w:rsidR="0048530C" w:rsidRPr="003F0F2F" w:rsidRDefault="0048530C" w:rsidP="0048530C">
            <w:pPr>
              <w:pStyle w:val="ConsPlusNormal"/>
              <w:jc w:val="center"/>
              <w:rPr>
                <w:szCs w:val="24"/>
              </w:rPr>
            </w:pPr>
            <w:r w:rsidRPr="003F0F2F">
              <w:rPr>
                <w:szCs w:val="24"/>
              </w:rPr>
              <w:t>1.4</w:t>
            </w:r>
          </w:p>
        </w:tc>
        <w:tc>
          <w:tcPr>
            <w:tcW w:w="5612" w:type="dxa"/>
          </w:tcPr>
          <w:p w:rsidR="0048530C" w:rsidRPr="003F0F2F" w:rsidRDefault="0048530C" w:rsidP="0048530C">
            <w:pPr>
              <w:pStyle w:val="ConsPlusNormal"/>
              <w:rPr>
                <w:szCs w:val="24"/>
              </w:rPr>
            </w:pPr>
            <w:r w:rsidRPr="003F0F2F">
              <w:rPr>
                <w:szCs w:val="24"/>
              </w:rP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ОМС (процент)</w:t>
            </w:r>
          </w:p>
        </w:tc>
        <w:tc>
          <w:tcPr>
            <w:tcW w:w="907" w:type="dxa"/>
          </w:tcPr>
          <w:p w:rsidR="0048530C" w:rsidRPr="003F0F2F" w:rsidRDefault="0048530C" w:rsidP="0048530C">
            <w:pPr>
              <w:pStyle w:val="ConsPlusNormal"/>
              <w:jc w:val="center"/>
              <w:rPr>
                <w:szCs w:val="24"/>
              </w:rPr>
            </w:pPr>
            <w:r w:rsidRPr="003F0F2F">
              <w:rPr>
                <w:szCs w:val="24"/>
              </w:rPr>
              <w:t>3,1</w:t>
            </w:r>
          </w:p>
        </w:tc>
        <w:tc>
          <w:tcPr>
            <w:tcW w:w="907" w:type="dxa"/>
          </w:tcPr>
          <w:p w:rsidR="0048530C" w:rsidRPr="003F0F2F" w:rsidRDefault="0048530C" w:rsidP="0048530C">
            <w:pPr>
              <w:pStyle w:val="ConsPlusNormal"/>
              <w:jc w:val="center"/>
              <w:rPr>
                <w:szCs w:val="24"/>
              </w:rPr>
            </w:pPr>
            <w:r w:rsidRPr="003F0F2F">
              <w:rPr>
                <w:szCs w:val="24"/>
              </w:rPr>
              <w:t>3,0</w:t>
            </w:r>
          </w:p>
        </w:tc>
        <w:tc>
          <w:tcPr>
            <w:tcW w:w="907" w:type="dxa"/>
          </w:tcPr>
          <w:p w:rsidR="0048530C" w:rsidRPr="003F0F2F" w:rsidRDefault="0048530C" w:rsidP="0048530C">
            <w:pPr>
              <w:pStyle w:val="ConsPlusNormal"/>
              <w:jc w:val="center"/>
              <w:rPr>
                <w:szCs w:val="24"/>
              </w:rPr>
            </w:pPr>
            <w:r w:rsidRPr="003F0F2F">
              <w:rPr>
                <w:szCs w:val="24"/>
              </w:rPr>
              <w:t>3,0</w:t>
            </w:r>
          </w:p>
        </w:tc>
      </w:tr>
      <w:tr w:rsidR="0048530C" w:rsidRPr="003F0F2F" w:rsidTr="0048530C">
        <w:tc>
          <w:tcPr>
            <w:tcW w:w="737" w:type="dxa"/>
          </w:tcPr>
          <w:p w:rsidR="0048530C" w:rsidRPr="003F0F2F" w:rsidRDefault="0048530C" w:rsidP="0048530C">
            <w:pPr>
              <w:pStyle w:val="ConsPlusNormal"/>
              <w:jc w:val="center"/>
              <w:rPr>
                <w:szCs w:val="24"/>
              </w:rPr>
            </w:pPr>
            <w:r w:rsidRPr="003F0F2F">
              <w:rPr>
                <w:szCs w:val="24"/>
              </w:rPr>
              <w:t>1.5</w:t>
            </w:r>
          </w:p>
        </w:tc>
        <w:tc>
          <w:tcPr>
            <w:tcW w:w="5612" w:type="dxa"/>
          </w:tcPr>
          <w:p w:rsidR="0048530C" w:rsidRPr="003F0F2F" w:rsidRDefault="0048530C" w:rsidP="0048530C">
            <w:pPr>
              <w:pStyle w:val="ConsPlusNormal"/>
              <w:rPr>
                <w:szCs w:val="24"/>
              </w:rPr>
            </w:pPr>
            <w:r w:rsidRPr="003F0F2F">
              <w:rPr>
                <w:szCs w:val="24"/>
              </w:rP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(процент)</w:t>
            </w:r>
          </w:p>
        </w:tc>
        <w:tc>
          <w:tcPr>
            <w:tcW w:w="907" w:type="dxa"/>
          </w:tcPr>
          <w:p w:rsidR="0048530C" w:rsidRPr="003F0F2F" w:rsidRDefault="0048530C" w:rsidP="0048530C">
            <w:pPr>
              <w:pStyle w:val="ConsPlusNormal"/>
              <w:jc w:val="center"/>
              <w:rPr>
                <w:szCs w:val="24"/>
              </w:rPr>
            </w:pPr>
            <w:r w:rsidRPr="003F0F2F">
              <w:rPr>
                <w:szCs w:val="24"/>
              </w:rPr>
              <w:t>73,0</w:t>
            </w:r>
          </w:p>
        </w:tc>
        <w:tc>
          <w:tcPr>
            <w:tcW w:w="907" w:type="dxa"/>
          </w:tcPr>
          <w:p w:rsidR="0048530C" w:rsidRPr="003F0F2F" w:rsidRDefault="0048530C" w:rsidP="0048530C">
            <w:pPr>
              <w:pStyle w:val="ConsPlusNormal"/>
              <w:jc w:val="center"/>
              <w:rPr>
                <w:szCs w:val="24"/>
              </w:rPr>
            </w:pPr>
            <w:r w:rsidRPr="003F0F2F">
              <w:rPr>
                <w:szCs w:val="24"/>
              </w:rPr>
              <w:t>73,0</w:t>
            </w:r>
          </w:p>
        </w:tc>
        <w:tc>
          <w:tcPr>
            <w:tcW w:w="907" w:type="dxa"/>
          </w:tcPr>
          <w:p w:rsidR="0048530C" w:rsidRPr="003F0F2F" w:rsidRDefault="0048530C" w:rsidP="0048530C">
            <w:pPr>
              <w:pStyle w:val="ConsPlusNormal"/>
              <w:jc w:val="center"/>
              <w:rPr>
                <w:szCs w:val="24"/>
              </w:rPr>
            </w:pPr>
            <w:r w:rsidRPr="003F0F2F">
              <w:rPr>
                <w:szCs w:val="24"/>
              </w:rPr>
              <w:t>73,0</w:t>
            </w:r>
          </w:p>
        </w:tc>
      </w:tr>
      <w:tr w:rsidR="0048530C" w:rsidRPr="003F0F2F" w:rsidTr="0048530C">
        <w:tc>
          <w:tcPr>
            <w:tcW w:w="737" w:type="dxa"/>
          </w:tcPr>
          <w:p w:rsidR="0048530C" w:rsidRPr="003F0F2F" w:rsidRDefault="0048530C" w:rsidP="0048530C">
            <w:pPr>
              <w:pStyle w:val="ConsPlusNormal"/>
              <w:jc w:val="center"/>
              <w:rPr>
                <w:szCs w:val="24"/>
              </w:rPr>
            </w:pPr>
            <w:r w:rsidRPr="003F0F2F">
              <w:rPr>
                <w:szCs w:val="24"/>
              </w:rPr>
              <w:t>1.6</w:t>
            </w:r>
          </w:p>
        </w:tc>
        <w:tc>
          <w:tcPr>
            <w:tcW w:w="5612" w:type="dxa"/>
          </w:tcPr>
          <w:p w:rsidR="0048530C" w:rsidRPr="003F0F2F" w:rsidRDefault="0048530C" w:rsidP="0048530C">
            <w:pPr>
              <w:pStyle w:val="ConsPlusNormal"/>
              <w:rPr>
                <w:szCs w:val="24"/>
              </w:rPr>
            </w:pPr>
            <w:r w:rsidRPr="003F0F2F">
              <w:rPr>
                <w:szCs w:val="24"/>
              </w:rP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 (человек)</w:t>
            </w:r>
          </w:p>
        </w:tc>
        <w:tc>
          <w:tcPr>
            <w:tcW w:w="907" w:type="dxa"/>
          </w:tcPr>
          <w:p w:rsidR="0048530C" w:rsidRPr="003F0F2F" w:rsidRDefault="0048530C" w:rsidP="0048530C">
            <w:pPr>
              <w:pStyle w:val="ConsPlusNormal"/>
              <w:jc w:val="center"/>
              <w:rPr>
                <w:szCs w:val="24"/>
              </w:rPr>
            </w:pPr>
            <w:r w:rsidRPr="003F0F2F">
              <w:rPr>
                <w:szCs w:val="24"/>
              </w:rPr>
              <w:t>150</w:t>
            </w:r>
          </w:p>
        </w:tc>
        <w:tc>
          <w:tcPr>
            <w:tcW w:w="907" w:type="dxa"/>
          </w:tcPr>
          <w:p w:rsidR="0048530C" w:rsidRPr="003F0F2F" w:rsidRDefault="0048530C" w:rsidP="0048530C">
            <w:pPr>
              <w:pStyle w:val="ConsPlusNormal"/>
              <w:jc w:val="center"/>
              <w:rPr>
                <w:szCs w:val="24"/>
              </w:rPr>
            </w:pPr>
            <w:r w:rsidRPr="003F0F2F">
              <w:rPr>
                <w:szCs w:val="24"/>
              </w:rPr>
              <w:t>150</w:t>
            </w:r>
          </w:p>
        </w:tc>
        <w:tc>
          <w:tcPr>
            <w:tcW w:w="907" w:type="dxa"/>
          </w:tcPr>
          <w:p w:rsidR="0048530C" w:rsidRPr="003F0F2F" w:rsidRDefault="0048530C" w:rsidP="0048530C">
            <w:pPr>
              <w:pStyle w:val="ConsPlusNormal"/>
              <w:jc w:val="center"/>
              <w:rPr>
                <w:szCs w:val="24"/>
              </w:rPr>
            </w:pPr>
            <w:r w:rsidRPr="003F0F2F">
              <w:rPr>
                <w:szCs w:val="24"/>
              </w:rPr>
              <w:t>150</w:t>
            </w:r>
          </w:p>
        </w:tc>
      </w:tr>
      <w:tr w:rsidR="0048530C" w:rsidRPr="003F0F2F" w:rsidTr="0048530C">
        <w:tc>
          <w:tcPr>
            <w:tcW w:w="737" w:type="dxa"/>
          </w:tcPr>
          <w:p w:rsidR="0048530C" w:rsidRPr="003F0F2F" w:rsidRDefault="0048530C" w:rsidP="0048530C">
            <w:pPr>
              <w:pStyle w:val="ConsPlusNormal"/>
              <w:jc w:val="center"/>
              <w:rPr>
                <w:szCs w:val="24"/>
              </w:rPr>
            </w:pPr>
            <w:r w:rsidRPr="003F0F2F">
              <w:rPr>
                <w:szCs w:val="24"/>
              </w:rPr>
              <w:t>1.7</w:t>
            </w:r>
          </w:p>
        </w:tc>
        <w:tc>
          <w:tcPr>
            <w:tcW w:w="5612" w:type="dxa"/>
          </w:tcPr>
          <w:p w:rsidR="0048530C" w:rsidRPr="003F0F2F" w:rsidRDefault="0048530C" w:rsidP="0048530C">
            <w:pPr>
              <w:pStyle w:val="ConsPlusNormal"/>
              <w:rPr>
                <w:szCs w:val="24"/>
              </w:rPr>
            </w:pPr>
            <w:r w:rsidRPr="003F0F2F">
              <w:rPr>
                <w:szCs w:val="24"/>
              </w:rPr>
              <w:t>Число пациентов, зарегистрированных на территории Санкт-Петербурга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 (человек)</w:t>
            </w:r>
          </w:p>
        </w:tc>
        <w:tc>
          <w:tcPr>
            <w:tcW w:w="907" w:type="dxa"/>
          </w:tcPr>
          <w:p w:rsidR="0048530C" w:rsidRPr="003F0F2F" w:rsidRDefault="0048530C" w:rsidP="0048530C">
            <w:pPr>
              <w:pStyle w:val="ConsPlusNormal"/>
              <w:jc w:val="center"/>
              <w:rPr>
                <w:szCs w:val="24"/>
              </w:rPr>
            </w:pPr>
            <w:r w:rsidRPr="003F0F2F">
              <w:rPr>
                <w:szCs w:val="24"/>
              </w:rPr>
              <w:t>0</w:t>
            </w:r>
          </w:p>
        </w:tc>
        <w:tc>
          <w:tcPr>
            <w:tcW w:w="907" w:type="dxa"/>
          </w:tcPr>
          <w:p w:rsidR="0048530C" w:rsidRPr="003F0F2F" w:rsidRDefault="0048530C" w:rsidP="0048530C">
            <w:pPr>
              <w:pStyle w:val="ConsPlusNormal"/>
              <w:jc w:val="center"/>
              <w:rPr>
                <w:szCs w:val="24"/>
              </w:rPr>
            </w:pPr>
            <w:r w:rsidRPr="003F0F2F">
              <w:rPr>
                <w:szCs w:val="24"/>
              </w:rPr>
              <w:t>0</w:t>
            </w:r>
          </w:p>
        </w:tc>
        <w:tc>
          <w:tcPr>
            <w:tcW w:w="907" w:type="dxa"/>
          </w:tcPr>
          <w:p w:rsidR="0048530C" w:rsidRPr="003F0F2F" w:rsidRDefault="0048530C" w:rsidP="0048530C">
            <w:pPr>
              <w:pStyle w:val="ConsPlusNormal"/>
              <w:jc w:val="center"/>
              <w:rPr>
                <w:szCs w:val="24"/>
              </w:rPr>
            </w:pPr>
            <w:r w:rsidRPr="003F0F2F">
              <w:rPr>
                <w:szCs w:val="24"/>
              </w:rPr>
              <w:t>0</w:t>
            </w:r>
          </w:p>
        </w:tc>
      </w:tr>
      <w:tr w:rsidR="0048530C" w:rsidRPr="003F0F2F" w:rsidTr="0048530C">
        <w:tc>
          <w:tcPr>
            <w:tcW w:w="737" w:type="dxa"/>
          </w:tcPr>
          <w:p w:rsidR="0048530C" w:rsidRPr="003F0F2F" w:rsidRDefault="0048530C" w:rsidP="0048530C">
            <w:pPr>
              <w:pStyle w:val="ConsPlusNormal"/>
              <w:jc w:val="center"/>
              <w:rPr>
                <w:szCs w:val="24"/>
              </w:rPr>
            </w:pPr>
            <w:r w:rsidRPr="003F0F2F">
              <w:rPr>
                <w:szCs w:val="24"/>
              </w:rPr>
              <w:t>1.8</w:t>
            </w:r>
          </w:p>
        </w:tc>
        <w:tc>
          <w:tcPr>
            <w:tcW w:w="5612" w:type="dxa"/>
          </w:tcPr>
          <w:p w:rsidR="0048530C" w:rsidRPr="003F0F2F" w:rsidRDefault="0048530C" w:rsidP="0048530C">
            <w:pPr>
              <w:pStyle w:val="ConsPlusNormal"/>
              <w:rPr>
                <w:szCs w:val="24"/>
              </w:rPr>
            </w:pPr>
            <w:r w:rsidRPr="003F0F2F">
              <w:rPr>
                <w:szCs w:val="24"/>
              </w:rP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 (процент)</w:t>
            </w:r>
          </w:p>
        </w:tc>
        <w:tc>
          <w:tcPr>
            <w:tcW w:w="907" w:type="dxa"/>
          </w:tcPr>
          <w:p w:rsidR="0048530C" w:rsidRPr="003F0F2F" w:rsidRDefault="0048530C" w:rsidP="0048530C">
            <w:pPr>
              <w:pStyle w:val="ConsPlusNormal"/>
              <w:jc w:val="center"/>
              <w:rPr>
                <w:szCs w:val="24"/>
              </w:rPr>
            </w:pPr>
            <w:r w:rsidRPr="003F0F2F">
              <w:rPr>
                <w:szCs w:val="24"/>
              </w:rPr>
              <w:t>70</w:t>
            </w:r>
          </w:p>
        </w:tc>
        <w:tc>
          <w:tcPr>
            <w:tcW w:w="907" w:type="dxa"/>
          </w:tcPr>
          <w:p w:rsidR="0048530C" w:rsidRPr="003F0F2F" w:rsidRDefault="0048530C" w:rsidP="0048530C">
            <w:pPr>
              <w:pStyle w:val="ConsPlusNormal"/>
              <w:jc w:val="center"/>
              <w:rPr>
                <w:szCs w:val="24"/>
              </w:rPr>
            </w:pPr>
            <w:r w:rsidRPr="003F0F2F">
              <w:rPr>
                <w:szCs w:val="24"/>
              </w:rPr>
              <w:t>70</w:t>
            </w:r>
          </w:p>
        </w:tc>
        <w:tc>
          <w:tcPr>
            <w:tcW w:w="907" w:type="dxa"/>
          </w:tcPr>
          <w:p w:rsidR="0048530C" w:rsidRPr="003F0F2F" w:rsidRDefault="0048530C" w:rsidP="0048530C">
            <w:pPr>
              <w:pStyle w:val="ConsPlusNormal"/>
              <w:jc w:val="center"/>
              <w:rPr>
                <w:szCs w:val="24"/>
              </w:rPr>
            </w:pPr>
            <w:r w:rsidRPr="003F0F2F">
              <w:rPr>
                <w:szCs w:val="24"/>
              </w:rPr>
              <w:t>70</w:t>
            </w:r>
          </w:p>
        </w:tc>
      </w:tr>
      <w:tr w:rsidR="0048530C" w:rsidRPr="003F0F2F" w:rsidTr="0048530C">
        <w:tc>
          <w:tcPr>
            <w:tcW w:w="737" w:type="dxa"/>
          </w:tcPr>
          <w:p w:rsidR="0048530C" w:rsidRPr="003F0F2F" w:rsidRDefault="0048530C" w:rsidP="0048530C">
            <w:pPr>
              <w:pStyle w:val="ConsPlusNormal"/>
              <w:jc w:val="center"/>
              <w:rPr>
                <w:szCs w:val="24"/>
              </w:rPr>
            </w:pPr>
            <w:r w:rsidRPr="003F0F2F">
              <w:rPr>
                <w:szCs w:val="24"/>
              </w:rPr>
              <w:t>1.9</w:t>
            </w:r>
          </w:p>
        </w:tc>
        <w:tc>
          <w:tcPr>
            <w:tcW w:w="5612" w:type="dxa"/>
          </w:tcPr>
          <w:p w:rsidR="0048530C" w:rsidRPr="003F0F2F" w:rsidRDefault="0048530C" w:rsidP="0048530C">
            <w:pPr>
              <w:pStyle w:val="ConsPlusNormal"/>
              <w:rPr>
                <w:szCs w:val="24"/>
              </w:rPr>
            </w:pPr>
            <w:r w:rsidRPr="003F0F2F">
              <w:rPr>
                <w:szCs w:val="24"/>
              </w:rPr>
              <w:t>Доля пациентов, находящихся в стационарных организациях социального обслуживания населения и страдающих хроническими неинфекционными заболеваниями, получивших медицинскую помощь в рамках диспансерного наблюдения (процент)</w:t>
            </w:r>
          </w:p>
        </w:tc>
        <w:tc>
          <w:tcPr>
            <w:tcW w:w="907" w:type="dxa"/>
          </w:tcPr>
          <w:p w:rsidR="0048530C" w:rsidRPr="003F0F2F" w:rsidRDefault="0048530C" w:rsidP="0048530C">
            <w:pPr>
              <w:pStyle w:val="ConsPlusNormal"/>
              <w:jc w:val="center"/>
              <w:rPr>
                <w:szCs w:val="24"/>
              </w:rPr>
            </w:pPr>
            <w:r w:rsidRPr="003F0F2F">
              <w:rPr>
                <w:szCs w:val="24"/>
              </w:rPr>
              <w:t>70</w:t>
            </w:r>
          </w:p>
        </w:tc>
        <w:tc>
          <w:tcPr>
            <w:tcW w:w="907" w:type="dxa"/>
          </w:tcPr>
          <w:p w:rsidR="0048530C" w:rsidRPr="003F0F2F" w:rsidRDefault="0048530C" w:rsidP="0048530C">
            <w:pPr>
              <w:pStyle w:val="ConsPlusNormal"/>
              <w:jc w:val="center"/>
              <w:rPr>
                <w:szCs w:val="24"/>
              </w:rPr>
            </w:pPr>
            <w:r w:rsidRPr="003F0F2F">
              <w:rPr>
                <w:szCs w:val="24"/>
              </w:rPr>
              <w:t>75</w:t>
            </w:r>
          </w:p>
        </w:tc>
        <w:tc>
          <w:tcPr>
            <w:tcW w:w="907" w:type="dxa"/>
          </w:tcPr>
          <w:p w:rsidR="0048530C" w:rsidRPr="003F0F2F" w:rsidRDefault="0048530C" w:rsidP="0048530C">
            <w:pPr>
              <w:pStyle w:val="ConsPlusNormal"/>
              <w:jc w:val="center"/>
              <w:rPr>
                <w:szCs w:val="24"/>
              </w:rPr>
            </w:pPr>
            <w:r w:rsidRPr="003F0F2F">
              <w:rPr>
                <w:szCs w:val="24"/>
              </w:rPr>
              <w:t>80</w:t>
            </w:r>
          </w:p>
        </w:tc>
      </w:tr>
      <w:tr w:rsidR="0048530C" w:rsidRPr="003F0F2F" w:rsidTr="0048530C">
        <w:tc>
          <w:tcPr>
            <w:tcW w:w="737" w:type="dxa"/>
          </w:tcPr>
          <w:p w:rsidR="0048530C" w:rsidRPr="003F0F2F" w:rsidRDefault="0048530C" w:rsidP="0048530C">
            <w:pPr>
              <w:pStyle w:val="ConsPlusNormal"/>
              <w:jc w:val="center"/>
              <w:rPr>
                <w:szCs w:val="24"/>
              </w:rPr>
            </w:pPr>
            <w:r w:rsidRPr="003F0F2F">
              <w:rPr>
                <w:szCs w:val="24"/>
              </w:rPr>
              <w:t>1.10</w:t>
            </w:r>
          </w:p>
        </w:tc>
        <w:tc>
          <w:tcPr>
            <w:tcW w:w="5612" w:type="dxa"/>
          </w:tcPr>
          <w:p w:rsidR="0048530C" w:rsidRPr="003F0F2F" w:rsidRDefault="0048530C" w:rsidP="0048530C">
            <w:pPr>
              <w:pStyle w:val="ConsPlusNormal"/>
              <w:rPr>
                <w:szCs w:val="24"/>
              </w:rPr>
            </w:pPr>
            <w:r w:rsidRPr="003F0F2F">
              <w:rPr>
                <w:szCs w:val="24"/>
              </w:rPr>
              <w:t>Доля граждан, обеспеченных лекарственными препаратами, в общем количестве льготных категорий граждан (процент)</w:t>
            </w:r>
          </w:p>
        </w:tc>
        <w:tc>
          <w:tcPr>
            <w:tcW w:w="907" w:type="dxa"/>
          </w:tcPr>
          <w:p w:rsidR="0048530C" w:rsidRPr="003F0F2F" w:rsidRDefault="0048530C" w:rsidP="0048530C">
            <w:pPr>
              <w:pStyle w:val="ConsPlusNormal"/>
              <w:jc w:val="center"/>
              <w:rPr>
                <w:szCs w:val="24"/>
              </w:rPr>
            </w:pPr>
            <w:r w:rsidRPr="003F0F2F">
              <w:rPr>
                <w:szCs w:val="24"/>
              </w:rPr>
              <w:t>90</w:t>
            </w:r>
          </w:p>
        </w:tc>
        <w:tc>
          <w:tcPr>
            <w:tcW w:w="907" w:type="dxa"/>
          </w:tcPr>
          <w:p w:rsidR="0048530C" w:rsidRPr="003F0F2F" w:rsidRDefault="0048530C" w:rsidP="0048530C">
            <w:pPr>
              <w:pStyle w:val="ConsPlusNormal"/>
              <w:jc w:val="center"/>
              <w:rPr>
                <w:szCs w:val="24"/>
              </w:rPr>
            </w:pPr>
            <w:r w:rsidRPr="003F0F2F">
              <w:rPr>
                <w:szCs w:val="24"/>
              </w:rPr>
              <w:t>90</w:t>
            </w:r>
          </w:p>
        </w:tc>
        <w:tc>
          <w:tcPr>
            <w:tcW w:w="907" w:type="dxa"/>
          </w:tcPr>
          <w:p w:rsidR="0048530C" w:rsidRPr="003F0F2F" w:rsidRDefault="0048530C" w:rsidP="0048530C">
            <w:pPr>
              <w:pStyle w:val="ConsPlusNormal"/>
              <w:jc w:val="center"/>
              <w:rPr>
                <w:szCs w:val="24"/>
              </w:rPr>
            </w:pPr>
            <w:r w:rsidRPr="003F0F2F">
              <w:rPr>
                <w:szCs w:val="24"/>
              </w:rPr>
              <w:t>90</w:t>
            </w:r>
          </w:p>
        </w:tc>
      </w:tr>
      <w:tr w:rsidR="0048530C" w:rsidRPr="003F0F2F" w:rsidTr="0048530C">
        <w:tc>
          <w:tcPr>
            <w:tcW w:w="737" w:type="dxa"/>
          </w:tcPr>
          <w:p w:rsidR="0048530C" w:rsidRPr="003F0F2F" w:rsidRDefault="0048530C" w:rsidP="0048530C">
            <w:pPr>
              <w:pStyle w:val="ConsPlusNormal"/>
              <w:jc w:val="center"/>
              <w:rPr>
                <w:szCs w:val="24"/>
              </w:rPr>
            </w:pPr>
            <w:r w:rsidRPr="003F0F2F">
              <w:rPr>
                <w:szCs w:val="24"/>
              </w:rPr>
              <w:t>1.11</w:t>
            </w:r>
          </w:p>
        </w:tc>
        <w:tc>
          <w:tcPr>
            <w:tcW w:w="5612" w:type="dxa"/>
          </w:tcPr>
          <w:p w:rsidR="0048530C" w:rsidRPr="003F0F2F" w:rsidRDefault="0048530C" w:rsidP="0048530C">
            <w:pPr>
              <w:pStyle w:val="ConsPlusNormal"/>
              <w:jc w:val="both"/>
              <w:rPr>
                <w:szCs w:val="24"/>
              </w:rPr>
            </w:pPr>
            <w:r w:rsidRPr="003F0F2F">
              <w:rPr>
                <w:szCs w:val="24"/>
              </w:rPr>
              <w:t xml:space="preserve">Доля детей в возрасте от 2 до 17 лет с диагнозом «сахарный диабет», обеспеченных медицинскими изделиями для непрерывного мониторинга уровня </w:t>
            </w:r>
            <w:r w:rsidRPr="003F0F2F">
              <w:rPr>
                <w:szCs w:val="24"/>
              </w:rPr>
              <w:lastRenderedPageBreak/>
              <w:t>глюкозы в крови (процент)</w:t>
            </w:r>
          </w:p>
        </w:tc>
        <w:tc>
          <w:tcPr>
            <w:tcW w:w="907" w:type="dxa"/>
          </w:tcPr>
          <w:p w:rsidR="0048530C" w:rsidRPr="003F0F2F" w:rsidRDefault="0048530C" w:rsidP="0048530C">
            <w:pPr>
              <w:pStyle w:val="ConsPlusNormal"/>
              <w:jc w:val="center"/>
              <w:rPr>
                <w:color w:val="00B050"/>
                <w:szCs w:val="24"/>
              </w:rPr>
            </w:pPr>
            <w:r w:rsidRPr="003F0F2F">
              <w:rPr>
                <w:color w:val="00B050"/>
                <w:szCs w:val="24"/>
              </w:rPr>
              <w:lastRenderedPageBreak/>
              <w:t>100</w:t>
            </w:r>
          </w:p>
        </w:tc>
        <w:tc>
          <w:tcPr>
            <w:tcW w:w="907" w:type="dxa"/>
          </w:tcPr>
          <w:p w:rsidR="0048530C" w:rsidRPr="003F0F2F" w:rsidRDefault="0048530C" w:rsidP="0048530C">
            <w:pPr>
              <w:pStyle w:val="ConsPlusNormal"/>
              <w:jc w:val="center"/>
              <w:rPr>
                <w:color w:val="00B050"/>
                <w:szCs w:val="24"/>
              </w:rPr>
            </w:pPr>
            <w:r w:rsidRPr="003F0F2F">
              <w:rPr>
                <w:color w:val="00B050"/>
                <w:szCs w:val="24"/>
              </w:rPr>
              <w:t>100</w:t>
            </w:r>
          </w:p>
        </w:tc>
        <w:tc>
          <w:tcPr>
            <w:tcW w:w="907" w:type="dxa"/>
          </w:tcPr>
          <w:p w:rsidR="0048530C" w:rsidRPr="003F0F2F" w:rsidRDefault="0048530C" w:rsidP="0048530C">
            <w:pPr>
              <w:pStyle w:val="ConsPlusNormal"/>
              <w:jc w:val="center"/>
              <w:rPr>
                <w:color w:val="00B050"/>
                <w:szCs w:val="24"/>
              </w:rPr>
            </w:pPr>
            <w:r w:rsidRPr="003F0F2F">
              <w:rPr>
                <w:color w:val="00B050"/>
                <w:szCs w:val="24"/>
              </w:rPr>
              <w:t>100</w:t>
            </w:r>
          </w:p>
        </w:tc>
      </w:tr>
      <w:tr w:rsidR="0048530C" w:rsidRPr="003F0F2F" w:rsidTr="0048530C">
        <w:tc>
          <w:tcPr>
            <w:tcW w:w="9070" w:type="dxa"/>
            <w:gridSpan w:val="5"/>
          </w:tcPr>
          <w:p w:rsidR="0048530C" w:rsidRPr="003F0F2F" w:rsidRDefault="0048530C" w:rsidP="0048530C">
            <w:pPr>
              <w:pStyle w:val="ConsPlusNormal"/>
              <w:jc w:val="center"/>
              <w:outlineLvl w:val="2"/>
              <w:rPr>
                <w:szCs w:val="24"/>
              </w:rPr>
            </w:pPr>
            <w:r w:rsidRPr="003F0F2F">
              <w:rPr>
                <w:szCs w:val="24"/>
              </w:rPr>
              <w:lastRenderedPageBreak/>
              <w:t>2. Критерии качества медицинской помощи</w:t>
            </w:r>
          </w:p>
        </w:tc>
      </w:tr>
      <w:tr w:rsidR="0048530C" w:rsidRPr="003F0F2F" w:rsidTr="0048530C">
        <w:tc>
          <w:tcPr>
            <w:tcW w:w="737" w:type="dxa"/>
          </w:tcPr>
          <w:p w:rsidR="0048530C" w:rsidRPr="003F0F2F" w:rsidRDefault="0048530C" w:rsidP="0048530C">
            <w:pPr>
              <w:pStyle w:val="ConsPlusNormal"/>
              <w:jc w:val="center"/>
              <w:rPr>
                <w:szCs w:val="24"/>
              </w:rPr>
            </w:pPr>
            <w:r w:rsidRPr="003F0F2F">
              <w:rPr>
                <w:szCs w:val="24"/>
              </w:rPr>
              <w:t>2.1</w:t>
            </w:r>
          </w:p>
        </w:tc>
        <w:tc>
          <w:tcPr>
            <w:tcW w:w="5612" w:type="dxa"/>
          </w:tcPr>
          <w:p w:rsidR="0048530C" w:rsidRPr="003F0F2F" w:rsidRDefault="0048530C" w:rsidP="0048530C">
            <w:pPr>
              <w:pStyle w:val="ConsPlusNormal"/>
              <w:rPr>
                <w:szCs w:val="24"/>
              </w:rPr>
            </w:pPr>
            <w:r w:rsidRPr="003F0F2F">
              <w:rPr>
                <w:szCs w:val="24"/>
              </w:rP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 (процент)</w:t>
            </w:r>
          </w:p>
        </w:tc>
        <w:tc>
          <w:tcPr>
            <w:tcW w:w="907" w:type="dxa"/>
          </w:tcPr>
          <w:p w:rsidR="0048530C" w:rsidRPr="003F0F2F" w:rsidRDefault="0048530C" w:rsidP="0048530C">
            <w:pPr>
              <w:pStyle w:val="ConsPlusNormal"/>
              <w:jc w:val="center"/>
              <w:rPr>
                <w:szCs w:val="24"/>
              </w:rPr>
            </w:pPr>
            <w:r w:rsidRPr="003F0F2F">
              <w:rPr>
                <w:szCs w:val="24"/>
              </w:rPr>
              <w:t>40</w:t>
            </w:r>
          </w:p>
        </w:tc>
        <w:tc>
          <w:tcPr>
            <w:tcW w:w="907" w:type="dxa"/>
          </w:tcPr>
          <w:p w:rsidR="0048530C" w:rsidRPr="003F0F2F" w:rsidRDefault="0048530C" w:rsidP="0048530C">
            <w:pPr>
              <w:pStyle w:val="ConsPlusNormal"/>
              <w:jc w:val="center"/>
              <w:rPr>
                <w:szCs w:val="24"/>
              </w:rPr>
            </w:pPr>
            <w:r w:rsidRPr="003F0F2F">
              <w:rPr>
                <w:szCs w:val="24"/>
              </w:rPr>
              <w:t>40</w:t>
            </w:r>
          </w:p>
        </w:tc>
        <w:tc>
          <w:tcPr>
            <w:tcW w:w="907" w:type="dxa"/>
          </w:tcPr>
          <w:p w:rsidR="0048530C" w:rsidRPr="003F0F2F" w:rsidRDefault="0048530C" w:rsidP="0048530C">
            <w:pPr>
              <w:pStyle w:val="ConsPlusNormal"/>
              <w:jc w:val="center"/>
              <w:rPr>
                <w:szCs w:val="24"/>
              </w:rPr>
            </w:pPr>
            <w:r w:rsidRPr="003F0F2F">
              <w:rPr>
                <w:szCs w:val="24"/>
              </w:rPr>
              <w:t>40</w:t>
            </w:r>
          </w:p>
        </w:tc>
      </w:tr>
      <w:tr w:rsidR="0048530C" w:rsidRPr="003F0F2F" w:rsidTr="0048530C">
        <w:tc>
          <w:tcPr>
            <w:tcW w:w="737" w:type="dxa"/>
          </w:tcPr>
          <w:p w:rsidR="0048530C" w:rsidRPr="003F0F2F" w:rsidRDefault="0048530C" w:rsidP="0048530C">
            <w:pPr>
              <w:pStyle w:val="ConsPlusNormal"/>
              <w:jc w:val="center"/>
              <w:rPr>
                <w:szCs w:val="24"/>
              </w:rPr>
            </w:pPr>
            <w:r w:rsidRPr="003F0F2F">
              <w:rPr>
                <w:szCs w:val="24"/>
              </w:rPr>
              <w:t>2.2</w:t>
            </w:r>
          </w:p>
        </w:tc>
        <w:tc>
          <w:tcPr>
            <w:tcW w:w="5612" w:type="dxa"/>
          </w:tcPr>
          <w:p w:rsidR="0048530C" w:rsidRPr="003F0F2F" w:rsidRDefault="0048530C" w:rsidP="0048530C">
            <w:pPr>
              <w:pStyle w:val="ConsPlusNormal"/>
              <w:rPr>
                <w:szCs w:val="24"/>
              </w:rPr>
            </w:pPr>
            <w:r w:rsidRPr="003F0F2F">
              <w:rPr>
                <w:szCs w:val="24"/>
              </w:rP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(процент)</w:t>
            </w:r>
          </w:p>
        </w:tc>
        <w:tc>
          <w:tcPr>
            <w:tcW w:w="907" w:type="dxa"/>
          </w:tcPr>
          <w:p w:rsidR="0048530C" w:rsidRPr="003F0F2F" w:rsidRDefault="0048530C" w:rsidP="0048530C">
            <w:pPr>
              <w:pStyle w:val="ConsPlusNormal"/>
              <w:jc w:val="center"/>
              <w:rPr>
                <w:szCs w:val="24"/>
              </w:rPr>
            </w:pPr>
            <w:r w:rsidRPr="003F0F2F">
              <w:rPr>
                <w:szCs w:val="24"/>
              </w:rPr>
              <w:t>4,1</w:t>
            </w:r>
          </w:p>
        </w:tc>
        <w:tc>
          <w:tcPr>
            <w:tcW w:w="907" w:type="dxa"/>
          </w:tcPr>
          <w:p w:rsidR="0048530C" w:rsidRPr="003F0F2F" w:rsidRDefault="0048530C" w:rsidP="0048530C">
            <w:pPr>
              <w:pStyle w:val="ConsPlusNormal"/>
              <w:jc w:val="center"/>
              <w:rPr>
                <w:szCs w:val="24"/>
              </w:rPr>
            </w:pPr>
            <w:r w:rsidRPr="003F0F2F">
              <w:rPr>
                <w:szCs w:val="24"/>
              </w:rPr>
              <w:t>4,1</w:t>
            </w:r>
          </w:p>
        </w:tc>
        <w:tc>
          <w:tcPr>
            <w:tcW w:w="907" w:type="dxa"/>
          </w:tcPr>
          <w:p w:rsidR="0048530C" w:rsidRPr="003F0F2F" w:rsidRDefault="0048530C" w:rsidP="0048530C">
            <w:pPr>
              <w:pStyle w:val="ConsPlusNormal"/>
              <w:jc w:val="center"/>
              <w:rPr>
                <w:szCs w:val="24"/>
              </w:rPr>
            </w:pPr>
            <w:r w:rsidRPr="003F0F2F">
              <w:rPr>
                <w:szCs w:val="24"/>
              </w:rPr>
              <w:t>4,1</w:t>
            </w:r>
          </w:p>
        </w:tc>
      </w:tr>
      <w:tr w:rsidR="0048530C" w:rsidRPr="003F0F2F" w:rsidTr="0048530C">
        <w:tc>
          <w:tcPr>
            <w:tcW w:w="737" w:type="dxa"/>
          </w:tcPr>
          <w:p w:rsidR="0048530C" w:rsidRPr="003F0F2F" w:rsidRDefault="0048530C" w:rsidP="0048530C">
            <w:pPr>
              <w:pStyle w:val="ConsPlusNormal"/>
              <w:jc w:val="center"/>
              <w:rPr>
                <w:szCs w:val="24"/>
              </w:rPr>
            </w:pPr>
            <w:r w:rsidRPr="003F0F2F">
              <w:rPr>
                <w:szCs w:val="24"/>
              </w:rPr>
              <w:t>2.3</w:t>
            </w:r>
          </w:p>
        </w:tc>
        <w:tc>
          <w:tcPr>
            <w:tcW w:w="5612" w:type="dxa"/>
          </w:tcPr>
          <w:p w:rsidR="0048530C" w:rsidRPr="003F0F2F" w:rsidRDefault="0048530C" w:rsidP="0048530C">
            <w:pPr>
              <w:pStyle w:val="ConsPlusNormal"/>
              <w:rPr>
                <w:szCs w:val="24"/>
              </w:rPr>
            </w:pPr>
            <w:r w:rsidRPr="003F0F2F">
              <w:rPr>
                <w:szCs w:val="24"/>
              </w:rP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 (процент)</w:t>
            </w:r>
          </w:p>
        </w:tc>
        <w:tc>
          <w:tcPr>
            <w:tcW w:w="907" w:type="dxa"/>
          </w:tcPr>
          <w:p w:rsidR="0048530C" w:rsidRPr="003F0F2F" w:rsidRDefault="0048530C" w:rsidP="0048530C">
            <w:pPr>
              <w:pStyle w:val="ConsPlusNormal"/>
              <w:jc w:val="center"/>
              <w:rPr>
                <w:szCs w:val="24"/>
              </w:rPr>
            </w:pPr>
            <w:r w:rsidRPr="003F0F2F">
              <w:rPr>
                <w:szCs w:val="24"/>
              </w:rPr>
              <w:t>27,5</w:t>
            </w:r>
          </w:p>
        </w:tc>
        <w:tc>
          <w:tcPr>
            <w:tcW w:w="907" w:type="dxa"/>
          </w:tcPr>
          <w:p w:rsidR="0048530C" w:rsidRPr="003F0F2F" w:rsidRDefault="0048530C" w:rsidP="0048530C">
            <w:pPr>
              <w:pStyle w:val="ConsPlusNormal"/>
              <w:jc w:val="center"/>
              <w:rPr>
                <w:szCs w:val="24"/>
              </w:rPr>
            </w:pPr>
            <w:r w:rsidRPr="003F0F2F">
              <w:rPr>
                <w:szCs w:val="24"/>
              </w:rPr>
              <w:t>27,5</w:t>
            </w:r>
          </w:p>
        </w:tc>
        <w:tc>
          <w:tcPr>
            <w:tcW w:w="907" w:type="dxa"/>
          </w:tcPr>
          <w:p w:rsidR="0048530C" w:rsidRPr="003F0F2F" w:rsidRDefault="0048530C" w:rsidP="0048530C">
            <w:pPr>
              <w:pStyle w:val="ConsPlusNormal"/>
              <w:jc w:val="center"/>
              <w:rPr>
                <w:szCs w:val="24"/>
              </w:rPr>
            </w:pPr>
            <w:r w:rsidRPr="003F0F2F">
              <w:rPr>
                <w:szCs w:val="24"/>
              </w:rPr>
              <w:t>27,5</w:t>
            </w:r>
          </w:p>
        </w:tc>
      </w:tr>
      <w:tr w:rsidR="0048530C" w:rsidRPr="003F0F2F" w:rsidTr="0048530C">
        <w:tc>
          <w:tcPr>
            <w:tcW w:w="737" w:type="dxa"/>
          </w:tcPr>
          <w:p w:rsidR="0048530C" w:rsidRPr="003F0F2F" w:rsidRDefault="0048530C" w:rsidP="0048530C">
            <w:pPr>
              <w:pStyle w:val="ConsPlusNormal"/>
              <w:jc w:val="center"/>
              <w:rPr>
                <w:szCs w:val="24"/>
              </w:rPr>
            </w:pPr>
            <w:r w:rsidRPr="003F0F2F">
              <w:rPr>
                <w:szCs w:val="24"/>
              </w:rPr>
              <w:t>2.4</w:t>
            </w:r>
          </w:p>
        </w:tc>
        <w:tc>
          <w:tcPr>
            <w:tcW w:w="5612" w:type="dxa"/>
          </w:tcPr>
          <w:p w:rsidR="0048530C" w:rsidRPr="003F0F2F" w:rsidRDefault="0048530C" w:rsidP="0048530C">
            <w:pPr>
              <w:pStyle w:val="ConsPlusNormal"/>
              <w:jc w:val="both"/>
              <w:rPr>
                <w:szCs w:val="24"/>
              </w:rPr>
            </w:pPr>
            <w:r w:rsidRPr="003F0F2F">
              <w:rPr>
                <w:szCs w:val="24"/>
              </w:rP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907" w:type="dxa"/>
          </w:tcPr>
          <w:p w:rsidR="0048530C" w:rsidRPr="003F0F2F" w:rsidRDefault="0048530C" w:rsidP="0048530C">
            <w:pPr>
              <w:pStyle w:val="ConsPlusNormal"/>
              <w:jc w:val="center"/>
              <w:rPr>
                <w:szCs w:val="24"/>
              </w:rPr>
            </w:pPr>
            <w:r w:rsidRPr="003F0F2F">
              <w:rPr>
                <w:szCs w:val="24"/>
              </w:rPr>
              <w:t>0,1</w:t>
            </w:r>
          </w:p>
        </w:tc>
        <w:tc>
          <w:tcPr>
            <w:tcW w:w="907" w:type="dxa"/>
          </w:tcPr>
          <w:p w:rsidR="0048530C" w:rsidRPr="003F0F2F" w:rsidRDefault="0048530C" w:rsidP="0048530C">
            <w:pPr>
              <w:pStyle w:val="ConsPlusNormal"/>
              <w:jc w:val="center"/>
              <w:rPr>
                <w:szCs w:val="24"/>
              </w:rPr>
            </w:pPr>
            <w:r w:rsidRPr="003F0F2F">
              <w:rPr>
                <w:szCs w:val="24"/>
              </w:rPr>
              <w:t>0,1</w:t>
            </w:r>
          </w:p>
        </w:tc>
        <w:tc>
          <w:tcPr>
            <w:tcW w:w="907" w:type="dxa"/>
          </w:tcPr>
          <w:p w:rsidR="0048530C" w:rsidRPr="003F0F2F" w:rsidRDefault="0048530C" w:rsidP="0048530C">
            <w:pPr>
              <w:pStyle w:val="ConsPlusNormal"/>
              <w:jc w:val="center"/>
              <w:rPr>
                <w:szCs w:val="24"/>
              </w:rPr>
            </w:pPr>
            <w:r w:rsidRPr="003F0F2F">
              <w:rPr>
                <w:szCs w:val="24"/>
              </w:rPr>
              <w:t>0,1</w:t>
            </w:r>
          </w:p>
        </w:tc>
      </w:tr>
      <w:tr w:rsidR="0048530C" w:rsidRPr="003F0F2F" w:rsidTr="0048530C">
        <w:tc>
          <w:tcPr>
            <w:tcW w:w="737" w:type="dxa"/>
          </w:tcPr>
          <w:p w:rsidR="0048530C" w:rsidRPr="003F0F2F" w:rsidRDefault="0048530C" w:rsidP="0048530C">
            <w:pPr>
              <w:pStyle w:val="ConsPlusNormal"/>
              <w:jc w:val="center"/>
              <w:rPr>
                <w:szCs w:val="24"/>
              </w:rPr>
            </w:pPr>
            <w:r w:rsidRPr="003F0F2F">
              <w:rPr>
                <w:szCs w:val="24"/>
              </w:rPr>
              <w:t>2.5</w:t>
            </w:r>
          </w:p>
        </w:tc>
        <w:tc>
          <w:tcPr>
            <w:tcW w:w="5612" w:type="dxa"/>
          </w:tcPr>
          <w:p w:rsidR="0048530C" w:rsidRPr="003F0F2F" w:rsidRDefault="0048530C" w:rsidP="0048530C">
            <w:pPr>
              <w:pStyle w:val="ConsPlusNormal"/>
              <w:rPr>
                <w:szCs w:val="24"/>
              </w:rPr>
            </w:pPr>
            <w:r w:rsidRPr="003F0F2F">
              <w:rPr>
                <w:szCs w:val="24"/>
              </w:rP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 (процент)</w:t>
            </w:r>
          </w:p>
        </w:tc>
        <w:tc>
          <w:tcPr>
            <w:tcW w:w="907" w:type="dxa"/>
          </w:tcPr>
          <w:p w:rsidR="0048530C" w:rsidRPr="003F0F2F" w:rsidRDefault="0048530C" w:rsidP="0048530C">
            <w:pPr>
              <w:pStyle w:val="ConsPlusNormal"/>
              <w:jc w:val="center"/>
              <w:rPr>
                <w:szCs w:val="24"/>
              </w:rPr>
            </w:pPr>
            <w:r w:rsidRPr="003F0F2F">
              <w:rPr>
                <w:szCs w:val="24"/>
              </w:rPr>
              <w:t>91</w:t>
            </w:r>
          </w:p>
        </w:tc>
        <w:tc>
          <w:tcPr>
            <w:tcW w:w="907" w:type="dxa"/>
          </w:tcPr>
          <w:p w:rsidR="0048530C" w:rsidRPr="003F0F2F" w:rsidRDefault="0048530C" w:rsidP="0048530C">
            <w:pPr>
              <w:pStyle w:val="ConsPlusNormal"/>
              <w:jc w:val="center"/>
              <w:rPr>
                <w:szCs w:val="24"/>
              </w:rPr>
            </w:pPr>
            <w:r w:rsidRPr="003F0F2F">
              <w:rPr>
                <w:szCs w:val="24"/>
              </w:rPr>
              <w:t>91</w:t>
            </w:r>
          </w:p>
        </w:tc>
        <w:tc>
          <w:tcPr>
            <w:tcW w:w="907" w:type="dxa"/>
          </w:tcPr>
          <w:p w:rsidR="0048530C" w:rsidRPr="003F0F2F" w:rsidRDefault="0048530C" w:rsidP="0048530C">
            <w:pPr>
              <w:pStyle w:val="ConsPlusNormal"/>
              <w:jc w:val="center"/>
              <w:rPr>
                <w:szCs w:val="24"/>
              </w:rPr>
            </w:pPr>
            <w:r w:rsidRPr="003F0F2F">
              <w:rPr>
                <w:szCs w:val="24"/>
              </w:rPr>
              <w:t>91</w:t>
            </w:r>
          </w:p>
        </w:tc>
      </w:tr>
      <w:tr w:rsidR="0048530C" w:rsidRPr="003F0F2F" w:rsidTr="0048530C">
        <w:tc>
          <w:tcPr>
            <w:tcW w:w="737" w:type="dxa"/>
          </w:tcPr>
          <w:p w:rsidR="0048530C" w:rsidRPr="003F0F2F" w:rsidRDefault="0048530C" w:rsidP="0048530C">
            <w:pPr>
              <w:pStyle w:val="ConsPlusNormal"/>
              <w:jc w:val="center"/>
              <w:rPr>
                <w:szCs w:val="24"/>
              </w:rPr>
            </w:pPr>
            <w:r w:rsidRPr="003F0F2F">
              <w:rPr>
                <w:szCs w:val="24"/>
              </w:rPr>
              <w:t>2.6</w:t>
            </w:r>
          </w:p>
        </w:tc>
        <w:tc>
          <w:tcPr>
            <w:tcW w:w="5612" w:type="dxa"/>
          </w:tcPr>
          <w:p w:rsidR="0048530C" w:rsidRPr="003F0F2F" w:rsidRDefault="0048530C" w:rsidP="0048530C">
            <w:pPr>
              <w:pStyle w:val="ConsPlusNormal"/>
              <w:rPr>
                <w:szCs w:val="24"/>
              </w:rPr>
            </w:pPr>
            <w:r w:rsidRPr="003F0F2F">
              <w:rPr>
                <w:szCs w:val="24"/>
              </w:rP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 (процент)</w:t>
            </w:r>
          </w:p>
        </w:tc>
        <w:tc>
          <w:tcPr>
            <w:tcW w:w="907" w:type="dxa"/>
          </w:tcPr>
          <w:p w:rsidR="0048530C" w:rsidRPr="003F0F2F" w:rsidRDefault="0048530C" w:rsidP="0048530C">
            <w:pPr>
              <w:pStyle w:val="ConsPlusNormal"/>
              <w:jc w:val="center"/>
              <w:rPr>
                <w:szCs w:val="24"/>
              </w:rPr>
            </w:pPr>
            <w:r w:rsidRPr="003F0F2F">
              <w:rPr>
                <w:szCs w:val="24"/>
              </w:rPr>
              <w:t>41,0</w:t>
            </w:r>
          </w:p>
        </w:tc>
        <w:tc>
          <w:tcPr>
            <w:tcW w:w="907" w:type="dxa"/>
          </w:tcPr>
          <w:p w:rsidR="0048530C" w:rsidRPr="003F0F2F" w:rsidRDefault="0048530C" w:rsidP="0048530C">
            <w:pPr>
              <w:pStyle w:val="ConsPlusNormal"/>
              <w:jc w:val="center"/>
              <w:rPr>
                <w:szCs w:val="24"/>
              </w:rPr>
            </w:pPr>
            <w:r w:rsidRPr="003F0F2F">
              <w:rPr>
                <w:szCs w:val="24"/>
              </w:rPr>
              <w:t>41,0</w:t>
            </w:r>
          </w:p>
        </w:tc>
        <w:tc>
          <w:tcPr>
            <w:tcW w:w="907" w:type="dxa"/>
          </w:tcPr>
          <w:p w:rsidR="0048530C" w:rsidRPr="003F0F2F" w:rsidRDefault="0048530C" w:rsidP="0048530C">
            <w:pPr>
              <w:pStyle w:val="ConsPlusNormal"/>
              <w:jc w:val="center"/>
              <w:rPr>
                <w:szCs w:val="24"/>
              </w:rPr>
            </w:pPr>
            <w:r w:rsidRPr="003F0F2F">
              <w:rPr>
                <w:szCs w:val="24"/>
              </w:rPr>
              <w:t>41,0</w:t>
            </w:r>
          </w:p>
        </w:tc>
      </w:tr>
      <w:tr w:rsidR="0048530C" w:rsidRPr="003F0F2F" w:rsidTr="0048530C">
        <w:tc>
          <w:tcPr>
            <w:tcW w:w="737" w:type="dxa"/>
          </w:tcPr>
          <w:p w:rsidR="0048530C" w:rsidRPr="003F0F2F" w:rsidRDefault="0048530C" w:rsidP="0048530C">
            <w:pPr>
              <w:pStyle w:val="ConsPlusNormal"/>
              <w:jc w:val="center"/>
              <w:rPr>
                <w:szCs w:val="24"/>
              </w:rPr>
            </w:pPr>
            <w:r w:rsidRPr="003F0F2F">
              <w:rPr>
                <w:szCs w:val="24"/>
              </w:rPr>
              <w:t>2.7</w:t>
            </w:r>
          </w:p>
        </w:tc>
        <w:tc>
          <w:tcPr>
            <w:tcW w:w="5612" w:type="dxa"/>
          </w:tcPr>
          <w:p w:rsidR="0048530C" w:rsidRPr="003F0F2F" w:rsidRDefault="0048530C" w:rsidP="0048530C">
            <w:pPr>
              <w:pStyle w:val="ConsPlusNormal"/>
              <w:rPr>
                <w:szCs w:val="24"/>
              </w:rPr>
            </w:pPr>
            <w:r w:rsidRPr="003F0F2F">
              <w:rPr>
                <w:szCs w:val="24"/>
              </w:rPr>
              <w:t xml:space="preserve">Доля пациентов с острым инфарктом миокарда, которым проведено </w:t>
            </w:r>
            <w:proofErr w:type="spellStart"/>
            <w:r w:rsidRPr="003F0F2F">
              <w:rPr>
                <w:szCs w:val="24"/>
              </w:rPr>
              <w:t>стентирование</w:t>
            </w:r>
            <w:proofErr w:type="spellEnd"/>
            <w:r w:rsidRPr="003F0F2F">
              <w:rPr>
                <w:szCs w:val="24"/>
              </w:rPr>
              <w:t xml:space="preserve"> коронарных артерий, в общем количестве пациентов с острым инфарктом миокарда, имеющих показания к его проведению (процент)</w:t>
            </w:r>
          </w:p>
        </w:tc>
        <w:tc>
          <w:tcPr>
            <w:tcW w:w="907" w:type="dxa"/>
          </w:tcPr>
          <w:p w:rsidR="0048530C" w:rsidRPr="003F0F2F" w:rsidRDefault="0048530C" w:rsidP="0048530C">
            <w:pPr>
              <w:pStyle w:val="ConsPlusNormal"/>
              <w:jc w:val="center"/>
              <w:rPr>
                <w:color w:val="00B050"/>
                <w:szCs w:val="24"/>
              </w:rPr>
            </w:pPr>
            <w:r w:rsidRPr="003F0F2F">
              <w:rPr>
                <w:color w:val="00B050"/>
                <w:szCs w:val="24"/>
              </w:rPr>
              <w:t>61,0</w:t>
            </w:r>
          </w:p>
        </w:tc>
        <w:tc>
          <w:tcPr>
            <w:tcW w:w="907" w:type="dxa"/>
          </w:tcPr>
          <w:p w:rsidR="0048530C" w:rsidRPr="003F0F2F" w:rsidRDefault="0048530C" w:rsidP="0048530C">
            <w:pPr>
              <w:jc w:val="center"/>
              <w:rPr>
                <w:color w:val="00B050"/>
              </w:rPr>
            </w:pPr>
            <w:r w:rsidRPr="003F0F2F">
              <w:rPr>
                <w:color w:val="00B050"/>
                <w:szCs w:val="24"/>
              </w:rPr>
              <w:t>61,0</w:t>
            </w:r>
          </w:p>
        </w:tc>
        <w:tc>
          <w:tcPr>
            <w:tcW w:w="907" w:type="dxa"/>
          </w:tcPr>
          <w:p w:rsidR="0048530C" w:rsidRPr="003F0F2F" w:rsidRDefault="0048530C" w:rsidP="0048530C">
            <w:pPr>
              <w:jc w:val="center"/>
              <w:rPr>
                <w:color w:val="00B050"/>
              </w:rPr>
            </w:pPr>
            <w:r w:rsidRPr="003F0F2F">
              <w:rPr>
                <w:color w:val="00B050"/>
                <w:szCs w:val="24"/>
              </w:rPr>
              <w:t>61,0</w:t>
            </w:r>
          </w:p>
        </w:tc>
      </w:tr>
      <w:tr w:rsidR="0048530C" w:rsidRPr="003F0F2F" w:rsidTr="0048530C">
        <w:tc>
          <w:tcPr>
            <w:tcW w:w="737" w:type="dxa"/>
          </w:tcPr>
          <w:p w:rsidR="0048530C" w:rsidRPr="003F0F2F" w:rsidRDefault="0048530C" w:rsidP="0048530C">
            <w:pPr>
              <w:pStyle w:val="ConsPlusNormal"/>
              <w:jc w:val="center"/>
              <w:rPr>
                <w:szCs w:val="24"/>
              </w:rPr>
            </w:pPr>
            <w:r w:rsidRPr="003F0F2F">
              <w:rPr>
                <w:szCs w:val="24"/>
              </w:rPr>
              <w:t>2.8</w:t>
            </w:r>
          </w:p>
        </w:tc>
        <w:tc>
          <w:tcPr>
            <w:tcW w:w="5612" w:type="dxa"/>
          </w:tcPr>
          <w:p w:rsidR="0048530C" w:rsidRPr="003F0F2F" w:rsidRDefault="0048530C" w:rsidP="0048530C">
            <w:pPr>
              <w:pStyle w:val="ConsPlusNormal"/>
              <w:rPr>
                <w:szCs w:val="24"/>
              </w:rPr>
            </w:pPr>
            <w:r w:rsidRPr="003F0F2F">
              <w:rPr>
                <w:szCs w:val="24"/>
              </w:rPr>
              <w:t xml:space="preserve">Доля пациентов с острым и повторным инфарктом миокарда, которым выездной бригадой скорой медицинской помощи проведен </w:t>
            </w:r>
            <w:proofErr w:type="spellStart"/>
            <w:r w:rsidRPr="003F0F2F">
              <w:rPr>
                <w:szCs w:val="24"/>
              </w:rPr>
              <w:t>тромболизис</w:t>
            </w:r>
            <w:proofErr w:type="spellEnd"/>
            <w:r w:rsidRPr="003F0F2F">
              <w:rPr>
                <w:szCs w:val="24"/>
              </w:rPr>
              <w:t>,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 (процент)</w:t>
            </w:r>
          </w:p>
        </w:tc>
        <w:tc>
          <w:tcPr>
            <w:tcW w:w="907" w:type="dxa"/>
          </w:tcPr>
          <w:p w:rsidR="0048530C" w:rsidRPr="003F0F2F" w:rsidRDefault="0048530C" w:rsidP="0048530C">
            <w:pPr>
              <w:pStyle w:val="ConsPlusNormal"/>
              <w:jc w:val="center"/>
              <w:rPr>
                <w:color w:val="00B050"/>
                <w:szCs w:val="24"/>
              </w:rPr>
            </w:pPr>
            <w:r w:rsidRPr="003F0F2F">
              <w:rPr>
                <w:color w:val="00B050"/>
                <w:szCs w:val="24"/>
              </w:rPr>
              <w:t>0,001</w:t>
            </w:r>
          </w:p>
        </w:tc>
        <w:tc>
          <w:tcPr>
            <w:tcW w:w="907" w:type="dxa"/>
          </w:tcPr>
          <w:p w:rsidR="0048530C" w:rsidRPr="003F0F2F" w:rsidRDefault="0048530C" w:rsidP="0048530C">
            <w:pPr>
              <w:rPr>
                <w:color w:val="00B050"/>
              </w:rPr>
            </w:pPr>
            <w:r w:rsidRPr="003F0F2F">
              <w:rPr>
                <w:color w:val="00B050"/>
                <w:szCs w:val="24"/>
              </w:rPr>
              <w:t>0,001</w:t>
            </w:r>
          </w:p>
        </w:tc>
        <w:tc>
          <w:tcPr>
            <w:tcW w:w="907" w:type="dxa"/>
          </w:tcPr>
          <w:p w:rsidR="0048530C" w:rsidRPr="003F0F2F" w:rsidRDefault="0048530C" w:rsidP="0048530C">
            <w:pPr>
              <w:rPr>
                <w:color w:val="00B050"/>
              </w:rPr>
            </w:pPr>
            <w:r w:rsidRPr="003F0F2F">
              <w:rPr>
                <w:color w:val="00B050"/>
                <w:szCs w:val="24"/>
              </w:rPr>
              <w:t>0,001</w:t>
            </w:r>
          </w:p>
        </w:tc>
      </w:tr>
      <w:tr w:rsidR="0048530C" w:rsidRPr="003F0F2F" w:rsidTr="0048530C">
        <w:tc>
          <w:tcPr>
            <w:tcW w:w="737" w:type="dxa"/>
          </w:tcPr>
          <w:p w:rsidR="0048530C" w:rsidRPr="003F0F2F" w:rsidRDefault="0048530C" w:rsidP="0048530C">
            <w:pPr>
              <w:pStyle w:val="ConsPlusNormal"/>
              <w:jc w:val="center"/>
              <w:rPr>
                <w:szCs w:val="24"/>
              </w:rPr>
            </w:pPr>
            <w:r w:rsidRPr="003F0F2F">
              <w:rPr>
                <w:szCs w:val="24"/>
              </w:rPr>
              <w:lastRenderedPageBreak/>
              <w:t>2.9</w:t>
            </w:r>
          </w:p>
        </w:tc>
        <w:tc>
          <w:tcPr>
            <w:tcW w:w="5612" w:type="dxa"/>
          </w:tcPr>
          <w:p w:rsidR="0048530C" w:rsidRPr="003F0F2F" w:rsidRDefault="0048530C" w:rsidP="0048530C">
            <w:pPr>
              <w:pStyle w:val="ConsPlusNormal"/>
              <w:rPr>
                <w:szCs w:val="24"/>
              </w:rPr>
            </w:pPr>
            <w:r w:rsidRPr="003F0F2F">
              <w:rPr>
                <w:szCs w:val="24"/>
              </w:rPr>
              <w:t xml:space="preserve">Доля пациентов с острым инфарктом миокарда, которым проведена </w:t>
            </w:r>
            <w:proofErr w:type="spellStart"/>
            <w:r w:rsidRPr="003F0F2F">
              <w:rPr>
                <w:szCs w:val="24"/>
              </w:rPr>
              <w:t>тромболитическая</w:t>
            </w:r>
            <w:proofErr w:type="spellEnd"/>
            <w:r w:rsidRPr="003F0F2F">
              <w:rPr>
                <w:szCs w:val="24"/>
              </w:rPr>
              <w:t xml:space="preserve"> терапия в первые 12 часов от начала заболевания, в общем количестве пациентов с острым инфарктом миокарда, имеющих показания к ее проведению (процент)</w:t>
            </w:r>
          </w:p>
        </w:tc>
        <w:tc>
          <w:tcPr>
            <w:tcW w:w="907" w:type="dxa"/>
          </w:tcPr>
          <w:p w:rsidR="0048530C" w:rsidRPr="003F0F2F" w:rsidRDefault="0048530C" w:rsidP="0048530C">
            <w:pPr>
              <w:pStyle w:val="ConsPlusNormal"/>
              <w:jc w:val="center"/>
              <w:rPr>
                <w:color w:val="00B050"/>
                <w:szCs w:val="24"/>
              </w:rPr>
            </w:pPr>
            <w:r w:rsidRPr="003F0F2F">
              <w:rPr>
                <w:color w:val="00B050"/>
                <w:szCs w:val="24"/>
              </w:rPr>
              <w:t>0,5</w:t>
            </w:r>
          </w:p>
        </w:tc>
        <w:tc>
          <w:tcPr>
            <w:tcW w:w="907" w:type="dxa"/>
          </w:tcPr>
          <w:p w:rsidR="0048530C" w:rsidRPr="003F0F2F" w:rsidRDefault="0048530C" w:rsidP="0048530C">
            <w:pPr>
              <w:pStyle w:val="ConsPlusNormal"/>
              <w:jc w:val="center"/>
              <w:rPr>
                <w:color w:val="00B050"/>
                <w:szCs w:val="24"/>
              </w:rPr>
            </w:pPr>
            <w:r w:rsidRPr="003F0F2F">
              <w:rPr>
                <w:color w:val="00B050"/>
                <w:szCs w:val="24"/>
              </w:rPr>
              <w:t>0,</w:t>
            </w:r>
            <w:r w:rsidR="000C5792" w:rsidRPr="003F0F2F">
              <w:rPr>
                <w:color w:val="00B050"/>
                <w:szCs w:val="24"/>
              </w:rPr>
              <w:t>6</w:t>
            </w:r>
          </w:p>
        </w:tc>
        <w:tc>
          <w:tcPr>
            <w:tcW w:w="907" w:type="dxa"/>
          </w:tcPr>
          <w:p w:rsidR="0048530C" w:rsidRPr="003F0F2F" w:rsidRDefault="0048530C" w:rsidP="0048530C">
            <w:pPr>
              <w:pStyle w:val="ConsPlusNormal"/>
              <w:jc w:val="center"/>
              <w:rPr>
                <w:color w:val="00B050"/>
                <w:szCs w:val="24"/>
              </w:rPr>
            </w:pPr>
            <w:r w:rsidRPr="003F0F2F">
              <w:rPr>
                <w:color w:val="00B050"/>
                <w:szCs w:val="24"/>
              </w:rPr>
              <w:t>0,6</w:t>
            </w:r>
          </w:p>
        </w:tc>
      </w:tr>
      <w:tr w:rsidR="0048530C" w:rsidRPr="003F0F2F" w:rsidTr="0048530C">
        <w:tc>
          <w:tcPr>
            <w:tcW w:w="737" w:type="dxa"/>
          </w:tcPr>
          <w:p w:rsidR="0048530C" w:rsidRPr="003F0F2F" w:rsidRDefault="0048530C" w:rsidP="0048530C">
            <w:pPr>
              <w:pStyle w:val="ConsPlusNormal"/>
              <w:jc w:val="center"/>
              <w:rPr>
                <w:szCs w:val="24"/>
              </w:rPr>
            </w:pPr>
            <w:r w:rsidRPr="003F0F2F">
              <w:rPr>
                <w:szCs w:val="24"/>
              </w:rPr>
              <w:t>2.10</w:t>
            </w:r>
          </w:p>
        </w:tc>
        <w:tc>
          <w:tcPr>
            <w:tcW w:w="5612" w:type="dxa"/>
          </w:tcPr>
          <w:p w:rsidR="0048530C" w:rsidRPr="003F0F2F" w:rsidRDefault="0048530C" w:rsidP="0048530C">
            <w:pPr>
              <w:pStyle w:val="ConsPlusNormal"/>
              <w:jc w:val="both"/>
              <w:rPr>
                <w:szCs w:val="24"/>
              </w:rPr>
            </w:pPr>
            <w:r w:rsidRPr="003F0F2F">
              <w:rPr>
                <w:szCs w:val="24"/>
              </w:rP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федеральной программой</w:t>
            </w:r>
          </w:p>
        </w:tc>
        <w:tc>
          <w:tcPr>
            <w:tcW w:w="907" w:type="dxa"/>
          </w:tcPr>
          <w:p w:rsidR="0048530C" w:rsidRPr="003F0F2F" w:rsidRDefault="0048530C" w:rsidP="0048530C">
            <w:pPr>
              <w:pStyle w:val="ConsPlusNormal"/>
              <w:jc w:val="center"/>
              <w:rPr>
                <w:szCs w:val="24"/>
              </w:rPr>
            </w:pPr>
            <w:r w:rsidRPr="003F0F2F">
              <w:rPr>
                <w:szCs w:val="24"/>
              </w:rPr>
              <w:t>50</w:t>
            </w:r>
          </w:p>
        </w:tc>
        <w:tc>
          <w:tcPr>
            <w:tcW w:w="907" w:type="dxa"/>
          </w:tcPr>
          <w:p w:rsidR="0048530C" w:rsidRPr="003F0F2F" w:rsidRDefault="0048530C" w:rsidP="0048530C">
            <w:pPr>
              <w:pStyle w:val="ConsPlusNormal"/>
              <w:jc w:val="center"/>
              <w:rPr>
                <w:szCs w:val="24"/>
              </w:rPr>
            </w:pPr>
            <w:r w:rsidRPr="003F0F2F">
              <w:rPr>
                <w:szCs w:val="24"/>
              </w:rPr>
              <w:t>50</w:t>
            </w:r>
          </w:p>
        </w:tc>
        <w:tc>
          <w:tcPr>
            <w:tcW w:w="907" w:type="dxa"/>
          </w:tcPr>
          <w:p w:rsidR="0048530C" w:rsidRPr="003F0F2F" w:rsidRDefault="0048530C" w:rsidP="0048530C">
            <w:pPr>
              <w:pStyle w:val="ConsPlusNormal"/>
              <w:jc w:val="center"/>
              <w:rPr>
                <w:szCs w:val="24"/>
              </w:rPr>
            </w:pPr>
            <w:r w:rsidRPr="003F0F2F">
              <w:rPr>
                <w:szCs w:val="24"/>
              </w:rPr>
              <w:t>50</w:t>
            </w:r>
          </w:p>
        </w:tc>
      </w:tr>
      <w:tr w:rsidR="0048530C" w:rsidRPr="003F0F2F" w:rsidTr="0048530C">
        <w:tc>
          <w:tcPr>
            <w:tcW w:w="737" w:type="dxa"/>
          </w:tcPr>
          <w:p w:rsidR="0048530C" w:rsidRPr="003F0F2F" w:rsidRDefault="0048530C" w:rsidP="0048530C">
            <w:pPr>
              <w:pStyle w:val="ConsPlusNormal"/>
              <w:jc w:val="center"/>
              <w:rPr>
                <w:szCs w:val="24"/>
              </w:rPr>
            </w:pPr>
            <w:r w:rsidRPr="003F0F2F">
              <w:rPr>
                <w:szCs w:val="24"/>
              </w:rPr>
              <w:t>2.11</w:t>
            </w:r>
          </w:p>
        </w:tc>
        <w:tc>
          <w:tcPr>
            <w:tcW w:w="5612" w:type="dxa"/>
          </w:tcPr>
          <w:p w:rsidR="0048530C" w:rsidRPr="003F0F2F" w:rsidRDefault="0048530C" w:rsidP="0048530C">
            <w:pPr>
              <w:pStyle w:val="ConsPlusNormal"/>
              <w:rPr>
                <w:szCs w:val="24"/>
              </w:rPr>
            </w:pPr>
            <w:r w:rsidRPr="003F0F2F">
              <w:rPr>
                <w:szCs w:val="24"/>
              </w:rPr>
              <w:t>Доля пациентов с острыми цереброваскулярными болезнями, госпитализированных в первые шесть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(процент)</w:t>
            </w:r>
          </w:p>
        </w:tc>
        <w:tc>
          <w:tcPr>
            <w:tcW w:w="907" w:type="dxa"/>
          </w:tcPr>
          <w:p w:rsidR="0048530C" w:rsidRPr="003F0F2F" w:rsidRDefault="0048530C" w:rsidP="0048530C">
            <w:pPr>
              <w:pStyle w:val="ConsPlusNormal"/>
              <w:jc w:val="center"/>
              <w:rPr>
                <w:color w:val="00B050"/>
                <w:szCs w:val="24"/>
              </w:rPr>
            </w:pPr>
            <w:r w:rsidRPr="003F0F2F">
              <w:rPr>
                <w:color w:val="00B050"/>
                <w:szCs w:val="24"/>
              </w:rPr>
              <w:t>2</w:t>
            </w:r>
            <w:r w:rsidR="000C5792" w:rsidRPr="003F0F2F">
              <w:rPr>
                <w:color w:val="00B050"/>
                <w:szCs w:val="24"/>
              </w:rPr>
              <w:t>9</w:t>
            </w:r>
          </w:p>
        </w:tc>
        <w:tc>
          <w:tcPr>
            <w:tcW w:w="907" w:type="dxa"/>
          </w:tcPr>
          <w:p w:rsidR="0048530C" w:rsidRPr="003F0F2F" w:rsidRDefault="000C5792" w:rsidP="0048530C">
            <w:pPr>
              <w:pStyle w:val="ConsPlusNormal"/>
              <w:jc w:val="center"/>
              <w:rPr>
                <w:color w:val="00B050"/>
                <w:szCs w:val="24"/>
              </w:rPr>
            </w:pPr>
            <w:r w:rsidRPr="003F0F2F">
              <w:rPr>
                <w:color w:val="00B050"/>
                <w:szCs w:val="24"/>
              </w:rPr>
              <w:t>30</w:t>
            </w:r>
          </w:p>
        </w:tc>
        <w:tc>
          <w:tcPr>
            <w:tcW w:w="907" w:type="dxa"/>
          </w:tcPr>
          <w:p w:rsidR="0048530C" w:rsidRPr="003F0F2F" w:rsidRDefault="0048530C" w:rsidP="0048530C">
            <w:pPr>
              <w:pStyle w:val="ConsPlusNormal"/>
              <w:jc w:val="center"/>
              <w:rPr>
                <w:color w:val="00B050"/>
                <w:szCs w:val="24"/>
              </w:rPr>
            </w:pPr>
            <w:r w:rsidRPr="003F0F2F">
              <w:rPr>
                <w:color w:val="00B050"/>
                <w:szCs w:val="24"/>
              </w:rPr>
              <w:t>30</w:t>
            </w:r>
          </w:p>
        </w:tc>
      </w:tr>
      <w:tr w:rsidR="0048530C" w:rsidRPr="003F0F2F" w:rsidTr="0048530C">
        <w:tc>
          <w:tcPr>
            <w:tcW w:w="737" w:type="dxa"/>
          </w:tcPr>
          <w:p w:rsidR="0048530C" w:rsidRPr="003F0F2F" w:rsidRDefault="0048530C" w:rsidP="0048530C">
            <w:pPr>
              <w:pStyle w:val="ConsPlusNormal"/>
              <w:jc w:val="center"/>
              <w:rPr>
                <w:szCs w:val="24"/>
              </w:rPr>
            </w:pPr>
            <w:r w:rsidRPr="003F0F2F">
              <w:rPr>
                <w:szCs w:val="24"/>
              </w:rPr>
              <w:t>2.12</w:t>
            </w:r>
          </w:p>
        </w:tc>
        <w:tc>
          <w:tcPr>
            <w:tcW w:w="5612" w:type="dxa"/>
          </w:tcPr>
          <w:p w:rsidR="0048530C" w:rsidRPr="003F0F2F" w:rsidRDefault="0048530C" w:rsidP="0048530C">
            <w:pPr>
              <w:pStyle w:val="ConsPlusNormal"/>
              <w:rPr>
                <w:szCs w:val="24"/>
              </w:rPr>
            </w:pPr>
            <w:r w:rsidRPr="003F0F2F">
              <w:rPr>
                <w:szCs w:val="24"/>
              </w:rPr>
              <w:t xml:space="preserve">Доля пациентов с острым ишемическим инсультом, которым проведена </w:t>
            </w:r>
            <w:proofErr w:type="spellStart"/>
            <w:r w:rsidRPr="003F0F2F">
              <w:rPr>
                <w:szCs w:val="24"/>
              </w:rPr>
              <w:t>тромболитическая</w:t>
            </w:r>
            <w:proofErr w:type="spellEnd"/>
            <w:r w:rsidRPr="003F0F2F">
              <w:rPr>
                <w:szCs w:val="24"/>
              </w:rPr>
              <w:t xml:space="preserve">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шесть часов от начала заболевания (процент)</w:t>
            </w:r>
          </w:p>
        </w:tc>
        <w:tc>
          <w:tcPr>
            <w:tcW w:w="907" w:type="dxa"/>
          </w:tcPr>
          <w:p w:rsidR="0048530C" w:rsidRPr="003F0F2F" w:rsidRDefault="0048530C" w:rsidP="0048530C">
            <w:pPr>
              <w:pStyle w:val="ConsPlusNormal"/>
              <w:jc w:val="center"/>
              <w:rPr>
                <w:szCs w:val="24"/>
              </w:rPr>
            </w:pPr>
            <w:r w:rsidRPr="003F0F2F">
              <w:rPr>
                <w:szCs w:val="24"/>
              </w:rPr>
              <w:t>5,0</w:t>
            </w:r>
          </w:p>
        </w:tc>
        <w:tc>
          <w:tcPr>
            <w:tcW w:w="907" w:type="dxa"/>
          </w:tcPr>
          <w:p w:rsidR="0048530C" w:rsidRPr="003F0F2F" w:rsidRDefault="0048530C" w:rsidP="0048530C">
            <w:pPr>
              <w:pStyle w:val="ConsPlusNormal"/>
              <w:jc w:val="center"/>
              <w:rPr>
                <w:szCs w:val="24"/>
              </w:rPr>
            </w:pPr>
            <w:r w:rsidRPr="003F0F2F">
              <w:rPr>
                <w:szCs w:val="24"/>
              </w:rPr>
              <w:t>5,0</w:t>
            </w:r>
          </w:p>
        </w:tc>
        <w:tc>
          <w:tcPr>
            <w:tcW w:w="907" w:type="dxa"/>
          </w:tcPr>
          <w:p w:rsidR="0048530C" w:rsidRPr="003F0F2F" w:rsidRDefault="0048530C" w:rsidP="0048530C">
            <w:pPr>
              <w:pStyle w:val="ConsPlusNormal"/>
              <w:jc w:val="center"/>
              <w:rPr>
                <w:szCs w:val="24"/>
              </w:rPr>
            </w:pPr>
            <w:r w:rsidRPr="003F0F2F">
              <w:rPr>
                <w:szCs w:val="24"/>
              </w:rPr>
              <w:t>5,0</w:t>
            </w:r>
          </w:p>
        </w:tc>
      </w:tr>
      <w:tr w:rsidR="0048530C" w:rsidRPr="003F0F2F" w:rsidTr="0048530C">
        <w:tc>
          <w:tcPr>
            <w:tcW w:w="737" w:type="dxa"/>
          </w:tcPr>
          <w:p w:rsidR="0048530C" w:rsidRPr="003F0F2F" w:rsidRDefault="0048530C" w:rsidP="0048530C">
            <w:pPr>
              <w:pStyle w:val="ConsPlusNormal"/>
              <w:jc w:val="center"/>
              <w:rPr>
                <w:szCs w:val="24"/>
              </w:rPr>
            </w:pPr>
            <w:r w:rsidRPr="003F0F2F">
              <w:rPr>
                <w:szCs w:val="24"/>
              </w:rPr>
              <w:t>2.13</w:t>
            </w:r>
          </w:p>
        </w:tc>
        <w:tc>
          <w:tcPr>
            <w:tcW w:w="5612" w:type="dxa"/>
          </w:tcPr>
          <w:p w:rsidR="0048530C" w:rsidRPr="003F0F2F" w:rsidRDefault="0048530C" w:rsidP="0048530C">
            <w:pPr>
              <w:pStyle w:val="ConsPlusNormal"/>
              <w:rPr>
                <w:szCs w:val="24"/>
              </w:rPr>
            </w:pPr>
            <w:r w:rsidRPr="003F0F2F">
              <w:rPr>
                <w:szCs w:val="24"/>
              </w:rPr>
              <w:t xml:space="preserve">Доля пациентов с острым ишемическим инсультом, которым проведена </w:t>
            </w:r>
            <w:proofErr w:type="spellStart"/>
            <w:r w:rsidRPr="003F0F2F">
              <w:rPr>
                <w:szCs w:val="24"/>
              </w:rPr>
              <w:t>тромболитическая</w:t>
            </w:r>
            <w:proofErr w:type="spellEnd"/>
            <w:r w:rsidRPr="003F0F2F">
              <w:rPr>
                <w:szCs w:val="24"/>
              </w:rPr>
              <w:t xml:space="preserve">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(процент)</w:t>
            </w:r>
          </w:p>
        </w:tc>
        <w:tc>
          <w:tcPr>
            <w:tcW w:w="907" w:type="dxa"/>
          </w:tcPr>
          <w:p w:rsidR="0048530C" w:rsidRPr="003F0F2F" w:rsidRDefault="0048530C" w:rsidP="0048530C">
            <w:pPr>
              <w:pStyle w:val="ConsPlusNormal"/>
              <w:jc w:val="center"/>
              <w:rPr>
                <w:szCs w:val="24"/>
              </w:rPr>
            </w:pPr>
            <w:r w:rsidRPr="003F0F2F">
              <w:rPr>
                <w:szCs w:val="24"/>
              </w:rPr>
              <w:t>5,0</w:t>
            </w:r>
          </w:p>
        </w:tc>
        <w:tc>
          <w:tcPr>
            <w:tcW w:w="907" w:type="dxa"/>
          </w:tcPr>
          <w:p w:rsidR="0048530C" w:rsidRPr="003F0F2F" w:rsidRDefault="0048530C" w:rsidP="0048530C">
            <w:pPr>
              <w:pStyle w:val="ConsPlusNormal"/>
              <w:jc w:val="center"/>
              <w:rPr>
                <w:szCs w:val="24"/>
              </w:rPr>
            </w:pPr>
            <w:r w:rsidRPr="003F0F2F">
              <w:rPr>
                <w:szCs w:val="24"/>
              </w:rPr>
              <w:t>5,0</w:t>
            </w:r>
          </w:p>
        </w:tc>
        <w:tc>
          <w:tcPr>
            <w:tcW w:w="907" w:type="dxa"/>
          </w:tcPr>
          <w:p w:rsidR="0048530C" w:rsidRPr="003F0F2F" w:rsidRDefault="0048530C" w:rsidP="0048530C">
            <w:pPr>
              <w:pStyle w:val="ConsPlusNormal"/>
              <w:jc w:val="center"/>
              <w:rPr>
                <w:szCs w:val="24"/>
              </w:rPr>
            </w:pPr>
            <w:r w:rsidRPr="003F0F2F">
              <w:rPr>
                <w:szCs w:val="24"/>
              </w:rPr>
              <w:t>5,0</w:t>
            </w:r>
          </w:p>
        </w:tc>
      </w:tr>
      <w:tr w:rsidR="0048530C" w:rsidRPr="003F0F2F" w:rsidTr="0048530C">
        <w:tc>
          <w:tcPr>
            <w:tcW w:w="737" w:type="dxa"/>
          </w:tcPr>
          <w:p w:rsidR="0048530C" w:rsidRPr="003F0F2F" w:rsidRDefault="0048530C" w:rsidP="0048530C">
            <w:pPr>
              <w:pStyle w:val="ConsPlusNormal"/>
              <w:jc w:val="center"/>
              <w:rPr>
                <w:szCs w:val="24"/>
              </w:rPr>
            </w:pPr>
            <w:r w:rsidRPr="003F0F2F">
              <w:rPr>
                <w:szCs w:val="24"/>
              </w:rPr>
              <w:t>2.14</w:t>
            </w:r>
          </w:p>
        </w:tc>
        <w:tc>
          <w:tcPr>
            <w:tcW w:w="5612" w:type="dxa"/>
          </w:tcPr>
          <w:p w:rsidR="0048530C" w:rsidRPr="003F0F2F" w:rsidRDefault="0048530C" w:rsidP="0048530C">
            <w:pPr>
              <w:pStyle w:val="ConsPlusNormal"/>
              <w:rPr>
                <w:szCs w:val="24"/>
              </w:rPr>
            </w:pPr>
            <w:r w:rsidRPr="003F0F2F">
              <w:rPr>
                <w:szCs w:val="24"/>
              </w:rP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 (процент)</w:t>
            </w:r>
          </w:p>
        </w:tc>
        <w:tc>
          <w:tcPr>
            <w:tcW w:w="907" w:type="dxa"/>
          </w:tcPr>
          <w:p w:rsidR="0048530C" w:rsidRPr="003F0F2F" w:rsidRDefault="000C5792" w:rsidP="0048530C">
            <w:pPr>
              <w:pStyle w:val="ConsPlusNormal"/>
              <w:jc w:val="center"/>
              <w:rPr>
                <w:szCs w:val="24"/>
              </w:rPr>
            </w:pPr>
            <w:r w:rsidRPr="003F0F2F">
              <w:rPr>
                <w:szCs w:val="24"/>
              </w:rPr>
              <w:t>53,0</w:t>
            </w:r>
          </w:p>
        </w:tc>
        <w:tc>
          <w:tcPr>
            <w:tcW w:w="907" w:type="dxa"/>
          </w:tcPr>
          <w:p w:rsidR="0048530C" w:rsidRPr="003F0F2F" w:rsidRDefault="0048530C" w:rsidP="0048530C">
            <w:pPr>
              <w:pStyle w:val="ConsPlusNormal"/>
              <w:jc w:val="center"/>
              <w:rPr>
                <w:szCs w:val="24"/>
              </w:rPr>
            </w:pPr>
            <w:r w:rsidRPr="003F0F2F">
              <w:rPr>
                <w:szCs w:val="24"/>
              </w:rPr>
              <w:t>53,0</w:t>
            </w:r>
          </w:p>
        </w:tc>
        <w:tc>
          <w:tcPr>
            <w:tcW w:w="907" w:type="dxa"/>
          </w:tcPr>
          <w:p w:rsidR="0048530C" w:rsidRPr="003F0F2F" w:rsidRDefault="0048530C" w:rsidP="0048530C">
            <w:pPr>
              <w:pStyle w:val="ConsPlusNormal"/>
              <w:jc w:val="center"/>
              <w:rPr>
                <w:szCs w:val="24"/>
              </w:rPr>
            </w:pPr>
            <w:r w:rsidRPr="003F0F2F">
              <w:rPr>
                <w:szCs w:val="24"/>
              </w:rPr>
              <w:t>53,0</w:t>
            </w:r>
          </w:p>
        </w:tc>
      </w:tr>
      <w:tr w:rsidR="0048530C" w:rsidRPr="003F0F2F" w:rsidTr="0048530C">
        <w:tc>
          <w:tcPr>
            <w:tcW w:w="737" w:type="dxa"/>
          </w:tcPr>
          <w:p w:rsidR="0048530C" w:rsidRPr="003F0F2F" w:rsidRDefault="0048530C" w:rsidP="0048530C">
            <w:pPr>
              <w:pStyle w:val="ConsPlusNormal"/>
              <w:jc w:val="center"/>
              <w:rPr>
                <w:szCs w:val="24"/>
              </w:rPr>
            </w:pPr>
            <w:r w:rsidRPr="003F0F2F">
              <w:rPr>
                <w:szCs w:val="24"/>
              </w:rPr>
              <w:t>2.15</w:t>
            </w:r>
          </w:p>
        </w:tc>
        <w:tc>
          <w:tcPr>
            <w:tcW w:w="5612" w:type="dxa"/>
          </w:tcPr>
          <w:p w:rsidR="0048530C" w:rsidRPr="003F0F2F" w:rsidRDefault="0048530C" w:rsidP="0048530C">
            <w:pPr>
              <w:pStyle w:val="ConsPlusNormal"/>
              <w:jc w:val="both"/>
              <w:rPr>
                <w:szCs w:val="24"/>
              </w:rPr>
            </w:pPr>
            <w:r w:rsidRPr="003F0F2F">
              <w:rPr>
                <w:szCs w:val="24"/>
              </w:rPr>
              <w:t>Доля пациентов, получающих лечебное (</w:t>
            </w:r>
            <w:proofErr w:type="spellStart"/>
            <w:r w:rsidRPr="003F0F2F">
              <w:rPr>
                <w:szCs w:val="24"/>
              </w:rPr>
              <w:t>энтеральное</w:t>
            </w:r>
            <w:proofErr w:type="spellEnd"/>
            <w:r w:rsidRPr="003F0F2F">
              <w:rPr>
                <w:szCs w:val="24"/>
              </w:rPr>
              <w:t>) питание в рамках оказания паллиативной медицинской помощи, в общем количестве пациентов, нуждающихся в лечебном (</w:t>
            </w:r>
            <w:proofErr w:type="spellStart"/>
            <w:r w:rsidRPr="003F0F2F">
              <w:rPr>
                <w:szCs w:val="24"/>
              </w:rPr>
              <w:t>энтеральном</w:t>
            </w:r>
            <w:proofErr w:type="spellEnd"/>
            <w:r w:rsidRPr="003F0F2F">
              <w:rPr>
                <w:szCs w:val="24"/>
              </w:rPr>
              <w:t>) питании при оказании паллиативной медицинской помощи</w:t>
            </w:r>
          </w:p>
        </w:tc>
        <w:tc>
          <w:tcPr>
            <w:tcW w:w="907" w:type="dxa"/>
          </w:tcPr>
          <w:p w:rsidR="0048530C" w:rsidRPr="003F0F2F" w:rsidRDefault="0048530C" w:rsidP="0048530C">
            <w:pPr>
              <w:pStyle w:val="ConsPlusNormal"/>
              <w:jc w:val="center"/>
              <w:rPr>
                <w:szCs w:val="24"/>
              </w:rPr>
            </w:pPr>
            <w:r w:rsidRPr="003F0F2F">
              <w:rPr>
                <w:szCs w:val="24"/>
              </w:rPr>
              <w:t>9</w:t>
            </w:r>
            <w:r w:rsidR="000C5792" w:rsidRPr="003F0F2F">
              <w:rPr>
                <w:szCs w:val="24"/>
              </w:rPr>
              <w:t>8</w:t>
            </w:r>
          </w:p>
        </w:tc>
        <w:tc>
          <w:tcPr>
            <w:tcW w:w="907" w:type="dxa"/>
          </w:tcPr>
          <w:p w:rsidR="0048530C" w:rsidRPr="003F0F2F" w:rsidRDefault="000C5792" w:rsidP="0048530C">
            <w:pPr>
              <w:pStyle w:val="ConsPlusNormal"/>
              <w:jc w:val="center"/>
              <w:rPr>
                <w:szCs w:val="24"/>
              </w:rPr>
            </w:pPr>
            <w:r w:rsidRPr="003F0F2F">
              <w:rPr>
                <w:szCs w:val="24"/>
              </w:rPr>
              <w:t>100</w:t>
            </w:r>
          </w:p>
        </w:tc>
        <w:tc>
          <w:tcPr>
            <w:tcW w:w="907" w:type="dxa"/>
          </w:tcPr>
          <w:p w:rsidR="0048530C" w:rsidRPr="003F0F2F" w:rsidRDefault="0048530C" w:rsidP="0048530C">
            <w:pPr>
              <w:pStyle w:val="ConsPlusNormal"/>
              <w:jc w:val="center"/>
              <w:rPr>
                <w:szCs w:val="24"/>
              </w:rPr>
            </w:pPr>
            <w:r w:rsidRPr="003F0F2F">
              <w:rPr>
                <w:szCs w:val="24"/>
              </w:rPr>
              <w:t>100</w:t>
            </w:r>
          </w:p>
        </w:tc>
      </w:tr>
      <w:tr w:rsidR="0048530C" w:rsidRPr="003F0F2F" w:rsidTr="0048530C">
        <w:tc>
          <w:tcPr>
            <w:tcW w:w="737" w:type="dxa"/>
          </w:tcPr>
          <w:p w:rsidR="0048530C" w:rsidRPr="003F0F2F" w:rsidRDefault="0048530C" w:rsidP="0048530C">
            <w:pPr>
              <w:pStyle w:val="ConsPlusNormal"/>
              <w:jc w:val="center"/>
              <w:rPr>
                <w:szCs w:val="24"/>
              </w:rPr>
            </w:pPr>
            <w:r w:rsidRPr="003F0F2F">
              <w:rPr>
                <w:szCs w:val="24"/>
              </w:rPr>
              <w:t>2.16</w:t>
            </w:r>
          </w:p>
        </w:tc>
        <w:tc>
          <w:tcPr>
            <w:tcW w:w="5612" w:type="dxa"/>
          </w:tcPr>
          <w:p w:rsidR="0048530C" w:rsidRPr="003F0F2F" w:rsidRDefault="0048530C" w:rsidP="0048530C">
            <w:pPr>
              <w:pStyle w:val="ConsPlusNormal"/>
              <w:jc w:val="both"/>
              <w:rPr>
                <w:szCs w:val="24"/>
              </w:rPr>
            </w:pPr>
            <w:r w:rsidRPr="003F0F2F">
              <w:rPr>
                <w:szCs w:val="24"/>
              </w:rPr>
              <w:t>Доля лиц репродуктивного возраста, прошедших диспансеризацию для оценки репродуктивного здоровья женщин и мужчин (отдельно по мужчинам и женщинам)</w:t>
            </w:r>
          </w:p>
        </w:tc>
        <w:tc>
          <w:tcPr>
            <w:tcW w:w="907" w:type="dxa"/>
          </w:tcPr>
          <w:p w:rsidR="0048530C" w:rsidRPr="003F0F2F" w:rsidRDefault="0048530C" w:rsidP="0048530C">
            <w:pPr>
              <w:pStyle w:val="ConsPlusNormal"/>
              <w:jc w:val="center"/>
              <w:rPr>
                <w:szCs w:val="24"/>
              </w:rPr>
            </w:pPr>
          </w:p>
        </w:tc>
        <w:tc>
          <w:tcPr>
            <w:tcW w:w="907" w:type="dxa"/>
          </w:tcPr>
          <w:p w:rsidR="0048530C" w:rsidRPr="003F0F2F" w:rsidRDefault="0048530C" w:rsidP="0048530C">
            <w:pPr>
              <w:pStyle w:val="ConsPlusNormal"/>
              <w:jc w:val="center"/>
              <w:rPr>
                <w:szCs w:val="24"/>
              </w:rPr>
            </w:pPr>
          </w:p>
        </w:tc>
        <w:tc>
          <w:tcPr>
            <w:tcW w:w="907" w:type="dxa"/>
          </w:tcPr>
          <w:p w:rsidR="0048530C" w:rsidRPr="003F0F2F" w:rsidRDefault="0048530C" w:rsidP="0048530C">
            <w:pPr>
              <w:pStyle w:val="ConsPlusNormal"/>
              <w:jc w:val="center"/>
              <w:rPr>
                <w:szCs w:val="24"/>
              </w:rPr>
            </w:pPr>
          </w:p>
        </w:tc>
      </w:tr>
      <w:tr w:rsidR="0048530C" w:rsidRPr="003F0F2F" w:rsidTr="0048530C">
        <w:tc>
          <w:tcPr>
            <w:tcW w:w="737" w:type="dxa"/>
          </w:tcPr>
          <w:p w:rsidR="0048530C" w:rsidRPr="003F0F2F" w:rsidRDefault="0048530C" w:rsidP="0048530C">
            <w:pPr>
              <w:pStyle w:val="ConsPlusNormal"/>
              <w:jc w:val="center"/>
              <w:rPr>
                <w:szCs w:val="24"/>
              </w:rPr>
            </w:pPr>
          </w:p>
        </w:tc>
        <w:tc>
          <w:tcPr>
            <w:tcW w:w="5612" w:type="dxa"/>
          </w:tcPr>
          <w:p w:rsidR="0048530C" w:rsidRPr="003F0F2F" w:rsidRDefault="0048530C" w:rsidP="0048530C">
            <w:pPr>
              <w:pStyle w:val="ConsPlusNormal"/>
              <w:jc w:val="both"/>
              <w:rPr>
                <w:szCs w:val="24"/>
              </w:rPr>
            </w:pPr>
            <w:r w:rsidRPr="003F0F2F">
              <w:rPr>
                <w:szCs w:val="24"/>
              </w:rPr>
              <w:t>мужчины</w:t>
            </w:r>
          </w:p>
        </w:tc>
        <w:tc>
          <w:tcPr>
            <w:tcW w:w="907" w:type="dxa"/>
          </w:tcPr>
          <w:p w:rsidR="0048530C" w:rsidRPr="003F0F2F" w:rsidRDefault="0048530C" w:rsidP="0048530C">
            <w:pPr>
              <w:pStyle w:val="ConsPlusNormal"/>
              <w:jc w:val="center"/>
              <w:rPr>
                <w:color w:val="FF0000"/>
                <w:szCs w:val="24"/>
              </w:rPr>
            </w:pPr>
            <w:r w:rsidRPr="003F0F2F">
              <w:rPr>
                <w:color w:val="FF0000"/>
                <w:szCs w:val="24"/>
              </w:rPr>
              <w:t>30</w:t>
            </w:r>
          </w:p>
        </w:tc>
        <w:tc>
          <w:tcPr>
            <w:tcW w:w="907" w:type="dxa"/>
          </w:tcPr>
          <w:p w:rsidR="0048530C" w:rsidRPr="003F0F2F" w:rsidRDefault="0048530C" w:rsidP="0048530C">
            <w:pPr>
              <w:pStyle w:val="ConsPlusNormal"/>
              <w:jc w:val="center"/>
              <w:rPr>
                <w:color w:val="FF0000"/>
                <w:szCs w:val="24"/>
              </w:rPr>
            </w:pPr>
            <w:r w:rsidRPr="003F0F2F">
              <w:rPr>
                <w:color w:val="FF0000"/>
                <w:szCs w:val="24"/>
              </w:rPr>
              <w:t>30</w:t>
            </w:r>
          </w:p>
        </w:tc>
        <w:tc>
          <w:tcPr>
            <w:tcW w:w="907" w:type="dxa"/>
          </w:tcPr>
          <w:p w:rsidR="0048530C" w:rsidRPr="003F0F2F" w:rsidRDefault="0048530C" w:rsidP="0048530C">
            <w:pPr>
              <w:pStyle w:val="ConsPlusNormal"/>
              <w:jc w:val="center"/>
              <w:rPr>
                <w:color w:val="FF0000"/>
                <w:szCs w:val="24"/>
              </w:rPr>
            </w:pPr>
            <w:r w:rsidRPr="003F0F2F">
              <w:rPr>
                <w:color w:val="FF0000"/>
                <w:szCs w:val="24"/>
              </w:rPr>
              <w:t>30</w:t>
            </w:r>
          </w:p>
        </w:tc>
      </w:tr>
      <w:tr w:rsidR="0048530C" w:rsidRPr="003F0F2F" w:rsidTr="0048530C">
        <w:tc>
          <w:tcPr>
            <w:tcW w:w="737" w:type="dxa"/>
          </w:tcPr>
          <w:p w:rsidR="0048530C" w:rsidRPr="003F0F2F" w:rsidRDefault="0048530C" w:rsidP="0048530C">
            <w:pPr>
              <w:pStyle w:val="ConsPlusNormal"/>
              <w:jc w:val="center"/>
              <w:rPr>
                <w:szCs w:val="24"/>
              </w:rPr>
            </w:pPr>
          </w:p>
        </w:tc>
        <w:tc>
          <w:tcPr>
            <w:tcW w:w="5612" w:type="dxa"/>
          </w:tcPr>
          <w:p w:rsidR="0048530C" w:rsidRPr="003F0F2F" w:rsidRDefault="0048530C" w:rsidP="0048530C">
            <w:pPr>
              <w:pStyle w:val="ConsPlusNormal"/>
              <w:jc w:val="both"/>
              <w:rPr>
                <w:szCs w:val="24"/>
              </w:rPr>
            </w:pPr>
            <w:r w:rsidRPr="003F0F2F">
              <w:rPr>
                <w:szCs w:val="24"/>
              </w:rPr>
              <w:t>женщины</w:t>
            </w:r>
          </w:p>
        </w:tc>
        <w:tc>
          <w:tcPr>
            <w:tcW w:w="907" w:type="dxa"/>
          </w:tcPr>
          <w:p w:rsidR="0048530C" w:rsidRPr="003F0F2F" w:rsidRDefault="0048530C" w:rsidP="0048530C">
            <w:pPr>
              <w:pStyle w:val="ConsPlusNormal"/>
              <w:jc w:val="center"/>
              <w:rPr>
                <w:color w:val="FF0000"/>
                <w:szCs w:val="24"/>
              </w:rPr>
            </w:pPr>
            <w:r w:rsidRPr="003F0F2F">
              <w:rPr>
                <w:color w:val="FF0000"/>
                <w:szCs w:val="24"/>
              </w:rPr>
              <w:t>30</w:t>
            </w:r>
          </w:p>
        </w:tc>
        <w:tc>
          <w:tcPr>
            <w:tcW w:w="907" w:type="dxa"/>
          </w:tcPr>
          <w:p w:rsidR="0048530C" w:rsidRPr="003F0F2F" w:rsidRDefault="0048530C" w:rsidP="0048530C">
            <w:pPr>
              <w:pStyle w:val="ConsPlusNormal"/>
              <w:jc w:val="center"/>
              <w:rPr>
                <w:color w:val="FF0000"/>
                <w:szCs w:val="24"/>
              </w:rPr>
            </w:pPr>
            <w:r w:rsidRPr="003F0F2F">
              <w:rPr>
                <w:color w:val="FF0000"/>
                <w:szCs w:val="24"/>
              </w:rPr>
              <w:t>30</w:t>
            </w:r>
          </w:p>
        </w:tc>
        <w:tc>
          <w:tcPr>
            <w:tcW w:w="907" w:type="dxa"/>
          </w:tcPr>
          <w:p w:rsidR="0048530C" w:rsidRPr="003F0F2F" w:rsidRDefault="0048530C" w:rsidP="0048530C">
            <w:pPr>
              <w:pStyle w:val="ConsPlusNormal"/>
              <w:jc w:val="center"/>
              <w:rPr>
                <w:color w:val="FF0000"/>
                <w:szCs w:val="24"/>
              </w:rPr>
            </w:pPr>
            <w:r w:rsidRPr="003F0F2F">
              <w:rPr>
                <w:color w:val="FF0000"/>
                <w:szCs w:val="24"/>
              </w:rPr>
              <w:t>30</w:t>
            </w:r>
          </w:p>
        </w:tc>
      </w:tr>
      <w:tr w:rsidR="0048530C" w:rsidRPr="003F0F2F" w:rsidTr="0048530C">
        <w:tc>
          <w:tcPr>
            <w:tcW w:w="737" w:type="dxa"/>
          </w:tcPr>
          <w:p w:rsidR="0048530C" w:rsidRPr="003F0F2F" w:rsidRDefault="0048530C" w:rsidP="0048530C">
            <w:pPr>
              <w:pStyle w:val="ConsPlusNormal"/>
              <w:jc w:val="center"/>
              <w:rPr>
                <w:szCs w:val="24"/>
              </w:rPr>
            </w:pPr>
            <w:r w:rsidRPr="003F0F2F">
              <w:rPr>
                <w:szCs w:val="24"/>
              </w:rPr>
              <w:t>2.17</w:t>
            </w:r>
          </w:p>
        </w:tc>
        <w:tc>
          <w:tcPr>
            <w:tcW w:w="5612" w:type="dxa"/>
          </w:tcPr>
          <w:p w:rsidR="0048530C" w:rsidRPr="003F0F2F" w:rsidRDefault="0048530C" w:rsidP="0048530C">
            <w:pPr>
              <w:pStyle w:val="ConsPlusNormal"/>
              <w:rPr>
                <w:szCs w:val="24"/>
              </w:rPr>
            </w:pPr>
            <w:r w:rsidRPr="003F0F2F">
              <w:rPr>
                <w:szCs w:val="24"/>
              </w:rPr>
              <w:t>Доля пациентов, обследованных перед проведением вспомогательных репродуктивных технологий в соответствие с критериями качества проведения программ вспомогательных репродуктивных технологий клинических рекомендаций «Женское бесплодие» (процент)</w:t>
            </w:r>
          </w:p>
        </w:tc>
        <w:tc>
          <w:tcPr>
            <w:tcW w:w="907" w:type="dxa"/>
          </w:tcPr>
          <w:p w:rsidR="0048530C" w:rsidRPr="003F0F2F" w:rsidRDefault="0048530C" w:rsidP="0048530C">
            <w:pPr>
              <w:pStyle w:val="ConsPlusNormal"/>
              <w:jc w:val="center"/>
              <w:rPr>
                <w:szCs w:val="24"/>
              </w:rPr>
            </w:pPr>
            <w:r w:rsidRPr="003F0F2F">
              <w:rPr>
                <w:szCs w:val="24"/>
              </w:rPr>
              <w:t>100</w:t>
            </w:r>
          </w:p>
        </w:tc>
        <w:tc>
          <w:tcPr>
            <w:tcW w:w="907" w:type="dxa"/>
          </w:tcPr>
          <w:p w:rsidR="0048530C" w:rsidRPr="003F0F2F" w:rsidRDefault="0048530C" w:rsidP="0048530C">
            <w:pPr>
              <w:pStyle w:val="ConsPlusNormal"/>
              <w:jc w:val="center"/>
              <w:rPr>
                <w:szCs w:val="24"/>
              </w:rPr>
            </w:pPr>
            <w:r w:rsidRPr="003F0F2F">
              <w:rPr>
                <w:szCs w:val="24"/>
              </w:rPr>
              <w:t>100</w:t>
            </w:r>
          </w:p>
        </w:tc>
        <w:tc>
          <w:tcPr>
            <w:tcW w:w="907" w:type="dxa"/>
          </w:tcPr>
          <w:p w:rsidR="0048530C" w:rsidRPr="003F0F2F" w:rsidRDefault="0048530C" w:rsidP="0048530C">
            <w:pPr>
              <w:pStyle w:val="ConsPlusNormal"/>
              <w:jc w:val="center"/>
              <w:rPr>
                <w:szCs w:val="24"/>
              </w:rPr>
            </w:pPr>
            <w:r w:rsidRPr="003F0F2F">
              <w:rPr>
                <w:szCs w:val="24"/>
              </w:rPr>
              <w:t>100</w:t>
            </w:r>
          </w:p>
        </w:tc>
      </w:tr>
      <w:tr w:rsidR="0048530C" w:rsidRPr="003F0F2F" w:rsidTr="0048530C">
        <w:tc>
          <w:tcPr>
            <w:tcW w:w="737" w:type="dxa"/>
          </w:tcPr>
          <w:p w:rsidR="0048530C" w:rsidRPr="003F0F2F" w:rsidRDefault="0048530C" w:rsidP="0048530C">
            <w:pPr>
              <w:pStyle w:val="ConsPlusNormal"/>
              <w:jc w:val="center"/>
              <w:rPr>
                <w:szCs w:val="24"/>
              </w:rPr>
            </w:pPr>
            <w:r w:rsidRPr="003F0F2F">
              <w:rPr>
                <w:szCs w:val="24"/>
              </w:rPr>
              <w:t>2.18</w:t>
            </w:r>
          </w:p>
        </w:tc>
        <w:tc>
          <w:tcPr>
            <w:tcW w:w="5612" w:type="dxa"/>
          </w:tcPr>
          <w:p w:rsidR="0048530C" w:rsidRPr="003F0F2F" w:rsidRDefault="0048530C" w:rsidP="0048530C">
            <w:pPr>
              <w:pStyle w:val="ConsPlusNormal"/>
              <w:rPr>
                <w:szCs w:val="24"/>
              </w:rPr>
            </w:pPr>
            <w:r w:rsidRPr="003F0F2F">
              <w:rPr>
                <w:szCs w:val="24"/>
              </w:rPr>
              <w:t>Число циклов экстракорпорального оплодотворения, выполняемых медицинской организацией, в течение одного года</w:t>
            </w:r>
          </w:p>
        </w:tc>
        <w:tc>
          <w:tcPr>
            <w:tcW w:w="907" w:type="dxa"/>
          </w:tcPr>
          <w:p w:rsidR="0048530C" w:rsidRPr="003F0F2F" w:rsidRDefault="0048530C" w:rsidP="0048530C">
            <w:pPr>
              <w:pStyle w:val="ConsPlusNormal"/>
              <w:jc w:val="center"/>
              <w:rPr>
                <w:szCs w:val="24"/>
              </w:rPr>
            </w:pPr>
            <w:r w:rsidRPr="003F0F2F">
              <w:rPr>
                <w:szCs w:val="24"/>
              </w:rPr>
              <w:t>100</w:t>
            </w:r>
          </w:p>
        </w:tc>
        <w:tc>
          <w:tcPr>
            <w:tcW w:w="907" w:type="dxa"/>
          </w:tcPr>
          <w:p w:rsidR="0048530C" w:rsidRPr="003F0F2F" w:rsidRDefault="0048530C" w:rsidP="0048530C">
            <w:pPr>
              <w:pStyle w:val="ConsPlusNormal"/>
              <w:jc w:val="center"/>
              <w:rPr>
                <w:szCs w:val="24"/>
              </w:rPr>
            </w:pPr>
            <w:r w:rsidRPr="003F0F2F">
              <w:rPr>
                <w:szCs w:val="24"/>
              </w:rPr>
              <w:t>100</w:t>
            </w:r>
          </w:p>
        </w:tc>
        <w:tc>
          <w:tcPr>
            <w:tcW w:w="907" w:type="dxa"/>
          </w:tcPr>
          <w:p w:rsidR="0048530C" w:rsidRPr="003F0F2F" w:rsidRDefault="0048530C" w:rsidP="0048530C">
            <w:pPr>
              <w:pStyle w:val="ConsPlusNormal"/>
              <w:jc w:val="center"/>
              <w:rPr>
                <w:szCs w:val="24"/>
              </w:rPr>
            </w:pPr>
            <w:r w:rsidRPr="003F0F2F">
              <w:rPr>
                <w:szCs w:val="24"/>
              </w:rPr>
              <w:t>100</w:t>
            </w:r>
          </w:p>
        </w:tc>
      </w:tr>
      <w:tr w:rsidR="0048530C" w:rsidRPr="003F0F2F" w:rsidTr="0048530C">
        <w:tc>
          <w:tcPr>
            <w:tcW w:w="737" w:type="dxa"/>
          </w:tcPr>
          <w:p w:rsidR="0048530C" w:rsidRPr="003F0F2F" w:rsidRDefault="0048530C" w:rsidP="0048530C">
            <w:pPr>
              <w:pStyle w:val="ConsPlusNormal"/>
              <w:jc w:val="center"/>
              <w:rPr>
                <w:szCs w:val="24"/>
              </w:rPr>
            </w:pPr>
            <w:r w:rsidRPr="003F0F2F">
              <w:rPr>
                <w:szCs w:val="24"/>
              </w:rPr>
              <w:t>2.19</w:t>
            </w:r>
          </w:p>
        </w:tc>
        <w:tc>
          <w:tcPr>
            <w:tcW w:w="5612" w:type="dxa"/>
          </w:tcPr>
          <w:p w:rsidR="0048530C" w:rsidRPr="003F0F2F" w:rsidRDefault="0048530C" w:rsidP="0048530C">
            <w:pPr>
              <w:pStyle w:val="ConsPlusNormal"/>
              <w:rPr>
                <w:szCs w:val="24"/>
              </w:rPr>
            </w:pPr>
            <w:r w:rsidRPr="003F0F2F">
              <w:rPr>
                <w:szCs w:val="24"/>
              </w:rPr>
              <w:t>Доля случаев экстракорпорального оплодотворения, по результатам которого у женщины наступила беременность (процент)</w:t>
            </w:r>
          </w:p>
        </w:tc>
        <w:tc>
          <w:tcPr>
            <w:tcW w:w="907" w:type="dxa"/>
          </w:tcPr>
          <w:p w:rsidR="0048530C" w:rsidRPr="003F0F2F" w:rsidRDefault="0048530C" w:rsidP="0048530C">
            <w:pPr>
              <w:pStyle w:val="ConsPlusNormal"/>
              <w:jc w:val="center"/>
              <w:rPr>
                <w:color w:val="00B050"/>
                <w:szCs w:val="24"/>
              </w:rPr>
            </w:pPr>
            <w:r w:rsidRPr="003F0F2F">
              <w:rPr>
                <w:color w:val="00B050"/>
                <w:szCs w:val="24"/>
              </w:rPr>
              <w:t>35</w:t>
            </w:r>
          </w:p>
        </w:tc>
        <w:tc>
          <w:tcPr>
            <w:tcW w:w="907" w:type="dxa"/>
          </w:tcPr>
          <w:p w:rsidR="0048530C" w:rsidRPr="003F0F2F" w:rsidRDefault="0048530C" w:rsidP="0048530C">
            <w:pPr>
              <w:pStyle w:val="ConsPlusNormal"/>
              <w:jc w:val="center"/>
              <w:rPr>
                <w:color w:val="00B050"/>
                <w:szCs w:val="24"/>
              </w:rPr>
            </w:pPr>
            <w:r w:rsidRPr="003F0F2F">
              <w:rPr>
                <w:color w:val="00B050"/>
                <w:szCs w:val="24"/>
              </w:rPr>
              <w:t>35</w:t>
            </w:r>
          </w:p>
        </w:tc>
        <w:tc>
          <w:tcPr>
            <w:tcW w:w="907" w:type="dxa"/>
          </w:tcPr>
          <w:p w:rsidR="0048530C" w:rsidRPr="003F0F2F" w:rsidRDefault="0048530C" w:rsidP="0048530C">
            <w:pPr>
              <w:pStyle w:val="ConsPlusNormal"/>
              <w:jc w:val="center"/>
              <w:rPr>
                <w:color w:val="00B050"/>
                <w:szCs w:val="24"/>
              </w:rPr>
            </w:pPr>
            <w:r w:rsidRPr="003F0F2F">
              <w:rPr>
                <w:color w:val="00B050"/>
                <w:szCs w:val="24"/>
              </w:rPr>
              <w:t>35</w:t>
            </w:r>
          </w:p>
        </w:tc>
      </w:tr>
      <w:tr w:rsidR="0048530C" w:rsidRPr="003F0F2F" w:rsidTr="0048530C">
        <w:tc>
          <w:tcPr>
            <w:tcW w:w="737" w:type="dxa"/>
          </w:tcPr>
          <w:p w:rsidR="0048530C" w:rsidRPr="003F0F2F" w:rsidRDefault="0048530C" w:rsidP="0048530C">
            <w:pPr>
              <w:pStyle w:val="ConsPlusNormal"/>
              <w:jc w:val="center"/>
              <w:rPr>
                <w:szCs w:val="24"/>
              </w:rPr>
            </w:pPr>
            <w:r w:rsidRPr="003F0F2F">
              <w:rPr>
                <w:szCs w:val="24"/>
              </w:rPr>
              <w:t>2.20</w:t>
            </w:r>
          </w:p>
        </w:tc>
        <w:tc>
          <w:tcPr>
            <w:tcW w:w="5612" w:type="dxa"/>
          </w:tcPr>
          <w:p w:rsidR="0048530C" w:rsidRPr="003F0F2F" w:rsidRDefault="0048530C" w:rsidP="0048530C">
            <w:pPr>
              <w:pStyle w:val="ConsPlusNormal"/>
              <w:rPr>
                <w:szCs w:val="24"/>
              </w:rPr>
            </w:pPr>
            <w:r w:rsidRPr="003F0F2F">
              <w:rPr>
                <w:szCs w:val="24"/>
              </w:rP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 (процент)</w:t>
            </w:r>
          </w:p>
        </w:tc>
        <w:tc>
          <w:tcPr>
            <w:tcW w:w="907" w:type="dxa"/>
          </w:tcPr>
          <w:p w:rsidR="0048530C" w:rsidRPr="003F0F2F" w:rsidRDefault="0048530C" w:rsidP="0048530C">
            <w:pPr>
              <w:pStyle w:val="ConsPlusNormal"/>
              <w:jc w:val="center"/>
              <w:rPr>
                <w:color w:val="00B050"/>
                <w:szCs w:val="24"/>
              </w:rPr>
            </w:pPr>
            <w:r w:rsidRPr="003F0F2F">
              <w:rPr>
                <w:color w:val="00B050"/>
                <w:szCs w:val="24"/>
              </w:rPr>
              <w:t>30</w:t>
            </w:r>
          </w:p>
        </w:tc>
        <w:tc>
          <w:tcPr>
            <w:tcW w:w="907" w:type="dxa"/>
          </w:tcPr>
          <w:p w:rsidR="0048530C" w:rsidRPr="003F0F2F" w:rsidRDefault="0048530C" w:rsidP="0048530C">
            <w:pPr>
              <w:pStyle w:val="ConsPlusNormal"/>
              <w:jc w:val="center"/>
              <w:rPr>
                <w:color w:val="00B050"/>
                <w:szCs w:val="24"/>
              </w:rPr>
            </w:pPr>
            <w:r w:rsidRPr="003F0F2F">
              <w:rPr>
                <w:color w:val="00B050"/>
                <w:szCs w:val="24"/>
              </w:rPr>
              <w:t>30</w:t>
            </w:r>
          </w:p>
        </w:tc>
        <w:tc>
          <w:tcPr>
            <w:tcW w:w="907" w:type="dxa"/>
          </w:tcPr>
          <w:p w:rsidR="0048530C" w:rsidRPr="003F0F2F" w:rsidRDefault="0048530C" w:rsidP="0048530C">
            <w:pPr>
              <w:pStyle w:val="ConsPlusNormal"/>
              <w:jc w:val="center"/>
              <w:rPr>
                <w:color w:val="00B050"/>
                <w:szCs w:val="24"/>
              </w:rPr>
            </w:pPr>
            <w:r w:rsidRPr="003F0F2F">
              <w:rPr>
                <w:color w:val="00B050"/>
                <w:szCs w:val="24"/>
              </w:rPr>
              <w:t>30</w:t>
            </w:r>
          </w:p>
        </w:tc>
      </w:tr>
      <w:tr w:rsidR="0048530C" w:rsidRPr="003F0F2F" w:rsidTr="0048530C">
        <w:tc>
          <w:tcPr>
            <w:tcW w:w="737" w:type="dxa"/>
          </w:tcPr>
          <w:p w:rsidR="0048530C" w:rsidRPr="003F0F2F" w:rsidRDefault="0048530C" w:rsidP="0048530C">
            <w:pPr>
              <w:pStyle w:val="ConsPlusNormal"/>
              <w:jc w:val="center"/>
              <w:rPr>
                <w:szCs w:val="24"/>
              </w:rPr>
            </w:pPr>
            <w:r w:rsidRPr="003F0F2F">
              <w:rPr>
                <w:szCs w:val="24"/>
              </w:rPr>
              <w:t>2.21</w:t>
            </w:r>
          </w:p>
        </w:tc>
        <w:tc>
          <w:tcPr>
            <w:tcW w:w="5612" w:type="dxa"/>
          </w:tcPr>
          <w:p w:rsidR="0048530C" w:rsidRPr="003F0F2F" w:rsidRDefault="0048530C" w:rsidP="0048530C">
            <w:pPr>
              <w:pStyle w:val="ConsPlusNormal"/>
              <w:rPr>
                <w:szCs w:val="24"/>
              </w:rPr>
            </w:pPr>
            <w:r w:rsidRPr="003F0F2F">
              <w:rPr>
                <w:szCs w:val="24"/>
              </w:rPr>
              <w:t>Количество обоснованных жалоб, в том числе на несоблюдение сроков ожидания оказания и отказ в оказании медицинской помощи, предоставляемой в рамках Территориальной программы (доля от числа зарегистрированных обращений)</w:t>
            </w:r>
          </w:p>
        </w:tc>
        <w:tc>
          <w:tcPr>
            <w:tcW w:w="907" w:type="dxa"/>
          </w:tcPr>
          <w:p w:rsidR="0048530C" w:rsidRPr="003F0F2F" w:rsidRDefault="0048530C" w:rsidP="0048530C">
            <w:pPr>
              <w:pStyle w:val="ConsPlusNormal"/>
              <w:jc w:val="center"/>
              <w:rPr>
                <w:szCs w:val="24"/>
              </w:rPr>
            </w:pPr>
            <w:r w:rsidRPr="003F0F2F">
              <w:rPr>
                <w:szCs w:val="24"/>
              </w:rPr>
              <w:t>0,05</w:t>
            </w:r>
          </w:p>
        </w:tc>
        <w:tc>
          <w:tcPr>
            <w:tcW w:w="907" w:type="dxa"/>
          </w:tcPr>
          <w:p w:rsidR="0048530C" w:rsidRPr="003F0F2F" w:rsidRDefault="0048530C" w:rsidP="0048530C">
            <w:pPr>
              <w:pStyle w:val="ConsPlusNormal"/>
              <w:jc w:val="center"/>
              <w:rPr>
                <w:szCs w:val="24"/>
              </w:rPr>
            </w:pPr>
            <w:r w:rsidRPr="003F0F2F">
              <w:rPr>
                <w:szCs w:val="24"/>
              </w:rPr>
              <w:t>0,05</w:t>
            </w:r>
          </w:p>
        </w:tc>
        <w:tc>
          <w:tcPr>
            <w:tcW w:w="907" w:type="dxa"/>
          </w:tcPr>
          <w:p w:rsidR="0048530C" w:rsidRPr="003F0F2F" w:rsidRDefault="0048530C" w:rsidP="0048530C">
            <w:pPr>
              <w:pStyle w:val="ConsPlusNormal"/>
              <w:jc w:val="center"/>
              <w:rPr>
                <w:szCs w:val="24"/>
              </w:rPr>
            </w:pPr>
            <w:r w:rsidRPr="003F0F2F">
              <w:rPr>
                <w:szCs w:val="24"/>
              </w:rPr>
              <w:t>0,05</w:t>
            </w:r>
          </w:p>
        </w:tc>
      </w:tr>
      <w:tr w:rsidR="0048530C" w:rsidRPr="003F0F2F" w:rsidTr="0048530C">
        <w:tc>
          <w:tcPr>
            <w:tcW w:w="737" w:type="dxa"/>
          </w:tcPr>
          <w:p w:rsidR="0048530C" w:rsidRPr="003F0F2F" w:rsidRDefault="0048530C" w:rsidP="0048530C">
            <w:pPr>
              <w:pStyle w:val="ConsPlusNormal"/>
              <w:jc w:val="center"/>
              <w:rPr>
                <w:szCs w:val="24"/>
              </w:rPr>
            </w:pPr>
            <w:r w:rsidRPr="003F0F2F">
              <w:rPr>
                <w:szCs w:val="24"/>
              </w:rPr>
              <w:t>2.22</w:t>
            </w:r>
          </w:p>
        </w:tc>
        <w:tc>
          <w:tcPr>
            <w:tcW w:w="5612" w:type="dxa"/>
          </w:tcPr>
          <w:p w:rsidR="0048530C" w:rsidRPr="003F0F2F" w:rsidRDefault="0048530C" w:rsidP="0048530C">
            <w:pPr>
              <w:pStyle w:val="ConsPlusNormal"/>
              <w:rPr>
                <w:szCs w:val="24"/>
              </w:rPr>
            </w:pPr>
            <w:r w:rsidRPr="003F0F2F">
              <w:rPr>
                <w:szCs w:val="24"/>
              </w:rPr>
              <w:t>Охват диспансерным наблюдением граждан, состоящих на учете в медицинской организации с диагнозом «бронхиальная астма» (процент в год)</w:t>
            </w:r>
          </w:p>
        </w:tc>
        <w:tc>
          <w:tcPr>
            <w:tcW w:w="907" w:type="dxa"/>
          </w:tcPr>
          <w:p w:rsidR="0048530C" w:rsidRPr="003F0F2F" w:rsidRDefault="0048530C" w:rsidP="0048530C">
            <w:pPr>
              <w:pStyle w:val="ConsPlusNormal"/>
              <w:jc w:val="center"/>
              <w:rPr>
                <w:szCs w:val="24"/>
              </w:rPr>
            </w:pPr>
            <w:r w:rsidRPr="003F0F2F">
              <w:rPr>
                <w:szCs w:val="24"/>
              </w:rPr>
              <w:t>70</w:t>
            </w:r>
          </w:p>
        </w:tc>
        <w:tc>
          <w:tcPr>
            <w:tcW w:w="907" w:type="dxa"/>
          </w:tcPr>
          <w:p w:rsidR="0048530C" w:rsidRPr="003F0F2F" w:rsidRDefault="0048530C" w:rsidP="0048530C">
            <w:pPr>
              <w:pStyle w:val="ConsPlusNormal"/>
              <w:jc w:val="center"/>
              <w:rPr>
                <w:szCs w:val="24"/>
              </w:rPr>
            </w:pPr>
            <w:r w:rsidRPr="003F0F2F">
              <w:rPr>
                <w:szCs w:val="24"/>
              </w:rPr>
              <w:t>70</w:t>
            </w:r>
          </w:p>
        </w:tc>
        <w:tc>
          <w:tcPr>
            <w:tcW w:w="907" w:type="dxa"/>
          </w:tcPr>
          <w:p w:rsidR="0048530C" w:rsidRPr="003F0F2F" w:rsidRDefault="0048530C" w:rsidP="0048530C">
            <w:pPr>
              <w:pStyle w:val="ConsPlusNormal"/>
              <w:jc w:val="center"/>
              <w:rPr>
                <w:szCs w:val="24"/>
              </w:rPr>
            </w:pPr>
            <w:r w:rsidRPr="003F0F2F">
              <w:rPr>
                <w:szCs w:val="24"/>
              </w:rPr>
              <w:t>70</w:t>
            </w:r>
          </w:p>
        </w:tc>
      </w:tr>
      <w:tr w:rsidR="0048530C" w:rsidRPr="003F0F2F" w:rsidTr="0048530C">
        <w:tc>
          <w:tcPr>
            <w:tcW w:w="737" w:type="dxa"/>
          </w:tcPr>
          <w:p w:rsidR="0048530C" w:rsidRPr="003F0F2F" w:rsidRDefault="0048530C" w:rsidP="0048530C">
            <w:pPr>
              <w:pStyle w:val="ConsPlusNormal"/>
              <w:jc w:val="center"/>
              <w:rPr>
                <w:szCs w:val="24"/>
              </w:rPr>
            </w:pPr>
            <w:r w:rsidRPr="003F0F2F">
              <w:rPr>
                <w:szCs w:val="24"/>
              </w:rPr>
              <w:t>2.23</w:t>
            </w:r>
          </w:p>
        </w:tc>
        <w:tc>
          <w:tcPr>
            <w:tcW w:w="5612" w:type="dxa"/>
          </w:tcPr>
          <w:p w:rsidR="0048530C" w:rsidRPr="003F0F2F" w:rsidRDefault="0048530C" w:rsidP="0048530C">
            <w:pPr>
              <w:pStyle w:val="ConsPlusNormal"/>
              <w:rPr>
                <w:szCs w:val="24"/>
              </w:rPr>
            </w:pPr>
            <w:r w:rsidRPr="003F0F2F">
              <w:rPr>
                <w:szCs w:val="24"/>
              </w:rPr>
              <w:t xml:space="preserve">Охват диспансерным наблюдением граждан, состоящих на учете в медицинской организации с диагнозом «хроническая </w:t>
            </w:r>
            <w:proofErr w:type="spellStart"/>
            <w:r w:rsidRPr="003F0F2F">
              <w:rPr>
                <w:szCs w:val="24"/>
              </w:rPr>
              <w:t>обструктивная</w:t>
            </w:r>
            <w:proofErr w:type="spellEnd"/>
            <w:r w:rsidRPr="003F0F2F">
              <w:rPr>
                <w:szCs w:val="24"/>
              </w:rPr>
              <w:t xml:space="preserve"> болезнь легких» (процент в год)</w:t>
            </w:r>
          </w:p>
        </w:tc>
        <w:tc>
          <w:tcPr>
            <w:tcW w:w="907" w:type="dxa"/>
          </w:tcPr>
          <w:p w:rsidR="0048530C" w:rsidRPr="003F0F2F" w:rsidRDefault="0048530C" w:rsidP="0048530C">
            <w:pPr>
              <w:pStyle w:val="ConsPlusNormal"/>
              <w:jc w:val="center"/>
              <w:rPr>
                <w:szCs w:val="24"/>
              </w:rPr>
            </w:pPr>
            <w:r w:rsidRPr="003F0F2F">
              <w:rPr>
                <w:szCs w:val="24"/>
              </w:rPr>
              <w:t>70</w:t>
            </w:r>
          </w:p>
        </w:tc>
        <w:tc>
          <w:tcPr>
            <w:tcW w:w="907" w:type="dxa"/>
          </w:tcPr>
          <w:p w:rsidR="0048530C" w:rsidRPr="003F0F2F" w:rsidRDefault="0048530C" w:rsidP="0048530C">
            <w:pPr>
              <w:pStyle w:val="ConsPlusNormal"/>
              <w:jc w:val="center"/>
              <w:rPr>
                <w:szCs w:val="24"/>
              </w:rPr>
            </w:pPr>
            <w:r w:rsidRPr="003F0F2F">
              <w:rPr>
                <w:szCs w:val="24"/>
              </w:rPr>
              <w:t>70</w:t>
            </w:r>
          </w:p>
        </w:tc>
        <w:tc>
          <w:tcPr>
            <w:tcW w:w="907" w:type="dxa"/>
          </w:tcPr>
          <w:p w:rsidR="0048530C" w:rsidRPr="003F0F2F" w:rsidRDefault="0048530C" w:rsidP="0048530C">
            <w:pPr>
              <w:pStyle w:val="ConsPlusNormal"/>
              <w:jc w:val="center"/>
              <w:rPr>
                <w:szCs w:val="24"/>
              </w:rPr>
            </w:pPr>
            <w:r w:rsidRPr="003F0F2F">
              <w:rPr>
                <w:szCs w:val="24"/>
              </w:rPr>
              <w:t>70</w:t>
            </w:r>
          </w:p>
        </w:tc>
      </w:tr>
      <w:tr w:rsidR="0048530C" w:rsidRPr="003F0F2F" w:rsidTr="0048530C">
        <w:tc>
          <w:tcPr>
            <w:tcW w:w="737" w:type="dxa"/>
          </w:tcPr>
          <w:p w:rsidR="0048530C" w:rsidRPr="003F0F2F" w:rsidRDefault="0048530C" w:rsidP="0048530C">
            <w:pPr>
              <w:pStyle w:val="ConsPlusNormal"/>
              <w:jc w:val="center"/>
              <w:rPr>
                <w:szCs w:val="24"/>
              </w:rPr>
            </w:pPr>
            <w:r w:rsidRPr="003F0F2F">
              <w:rPr>
                <w:szCs w:val="24"/>
              </w:rPr>
              <w:t>2.24</w:t>
            </w:r>
          </w:p>
        </w:tc>
        <w:tc>
          <w:tcPr>
            <w:tcW w:w="5612" w:type="dxa"/>
          </w:tcPr>
          <w:p w:rsidR="0048530C" w:rsidRPr="003F0F2F" w:rsidRDefault="0048530C" w:rsidP="0048530C">
            <w:pPr>
              <w:pStyle w:val="ConsPlusNormal"/>
              <w:rPr>
                <w:szCs w:val="24"/>
              </w:rPr>
            </w:pPr>
            <w:r w:rsidRPr="003F0F2F">
              <w:rPr>
                <w:szCs w:val="24"/>
              </w:rP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907" w:type="dxa"/>
          </w:tcPr>
          <w:p w:rsidR="0048530C" w:rsidRPr="003F0F2F" w:rsidRDefault="0048530C" w:rsidP="0048530C">
            <w:pPr>
              <w:pStyle w:val="ConsPlusNormal"/>
              <w:jc w:val="center"/>
              <w:rPr>
                <w:szCs w:val="24"/>
              </w:rPr>
            </w:pPr>
            <w:r w:rsidRPr="003F0F2F">
              <w:rPr>
                <w:szCs w:val="24"/>
              </w:rPr>
              <w:t>90</w:t>
            </w:r>
          </w:p>
        </w:tc>
        <w:tc>
          <w:tcPr>
            <w:tcW w:w="907" w:type="dxa"/>
          </w:tcPr>
          <w:p w:rsidR="0048530C" w:rsidRPr="003F0F2F" w:rsidRDefault="0048530C" w:rsidP="0048530C">
            <w:pPr>
              <w:pStyle w:val="ConsPlusNormal"/>
              <w:jc w:val="center"/>
              <w:rPr>
                <w:szCs w:val="24"/>
              </w:rPr>
            </w:pPr>
            <w:r w:rsidRPr="003F0F2F">
              <w:rPr>
                <w:szCs w:val="24"/>
              </w:rPr>
              <w:t>90</w:t>
            </w:r>
          </w:p>
        </w:tc>
        <w:tc>
          <w:tcPr>
            <w:tcW w:w="907" w:type="dxa"/>
          </w:tcPr>
          <w:p w:rsidR="0048530C" w:rsidRPr="003F0F2F" w:rsidRDefault="0048530C" w:rsidP="0048530C">
            <w:pPr>
              <w:pStyle w:val="ConsPlusNormal"/>
              <w:jc w:val="center"/>
              <w:rPr>
                <w:szCs w:val="24"/>
              </w:rPr>
            </w:pPr>
            <w:r w:rsidRPr="003F0F2F">
              <w:rPr>
                <w:szCs w:val="24"/>
              </w:rPr>
              <w:t>90</w:t>
            </w:r>
          </w:p>
        </w:tc>
      </w:tr>
      <w:tr w:rsidR="0048530C" w:rsidRPr="003F0F2F" w:rsidTr="0048530C">
        <w:tc>
          <w:tcPr>
            <w:tcW w:w="737" w:type="dxa"/>
          </w:tcPr>
          <w:p w:rsidR="0048530C" w:rsidRPr="003F0F2F" w:rsidRDefault="0048530C" w:rsidP="0048530C">
            <w:pPr>
              <w:pStyle w:val="ConsPlusNormal"/>
              <w:jc w:val="center"/>
              <w:rPr>
                <w:szCs w:val="24"/>
              </w:rPr>
            </w:pPr>
            <w:r w:rsidRPr="003F0F2F">
              <w:rPr>
                <w:szCs w:val="24"/>
              </w:rPr>
              <w:t>2.25</w:t>
            </w:r>
          </w:p>
        </w:tc>
        <w:tc>
          <w:tcPr>
            <w:tcW w:w="5612" w:type="dxa"/>
          </w:tcPr>
          <w:p w:rsidR="0048530C" w:rsidRPr="003F0F2F" w:rsidRDefault="0048530C" w:rsidP="0048530C">
            <w:pPr>
              <w:pStyle w:val="ConsPlusNormal"/>
              <w:rPr>
                <w:szCs w:val="24"/>
              </w:rPr>
            </w:pPr>
            <w:r w:rsidRPr="003F0F2F">
              <w:rPr>
                <w:szCs w:val="24"/>
              </w:rPr>
              <w:t>Охват диспансерным наблюдением граждан, состоящих на учете в медицинской организации с диагнозом «гипертоническая болезнь» (процент в год)</w:t>
            </w:r>
          </w:p>
        </w:tc>
        <w:tc>
          <w:tcPr>
            <w:tcW w:w="907" w:type="dxa"/>
          </w:tcPr>
          <w:p w:rsidR="0048530C" w:rsidRPr="003F0F2F" w:rsidRDefault="0048530C" w:rsidP="0048530C">
            <w:pPr>
              <w:pStyle w:val="ConsPlusNormal"/>
              <w:jc w:val="center"/>
              <w:rPr>
                <w:szCs w:val="24"/>
              </w:rPr>
            </w:pPr>
            <w:r w:rsidRPr="003F0F2F">
              <w:rPr>
                <w:szCs w:val="24"/>
              </w:rPr>
              <w:t>60</w:t>
            </w:r>
          </w:p>
        </w:tc>
        <w:tc>
          <w:tcPr>
            <w:tcW w:w="907" w:type="dxa"/>
          </w:tcPr>
          <w:p w:rsidR="0048530C" w:rsidRPr="003F0F2F" w:rsidRDefault="0048530C" w:rsidP="0048530C">
            <w:pPr>
              <w:pStyle w:val="ConsPlusNormal"/>
              <w:jc w:val="center"/>
              <w:rPr>
                <w:szCs w:val="24"/>
              </w:rPr>
            </w:pPr>
            <w:r w:rsidRPr="003F0F2F">
              <w:rPr>
                <w:szCs w:val="24"/>
              </w:rPr>
              <w:t>60</w:t>
            </w:r>
          </w:p>
        </w:tc>
        <w:tc>
          <w:tcPr>
            <w:tcW w:w="907" w:type="dxa"/>
          </w:tcPr>
          <w:p w:rsidR="0048530C" w:rsidRPr="003F0F2F" w:rsidRDefault="0048530C" w:rsidP="0048530C">
            <w:pPr>
              <w:pStyle w:val="ConsPlusNormal"/>
              <w:jc w:val="center"/>
              <w:rPr>
                <w:szCs w:val="24"/>
              </w:rPr>
            </w:pPr>
            <w:r w:rsidRPr="003F0F2F">
              <w:rPr>
                <w:szCs w:val="24"/>
              </w:rPr>
              <w:t>60</w:t>
            </w:r>
          </w:p>
        </w:tc>
      </w:tr>
      <w:tr w:rsidR="0048530C" w:rsidRPr="003F0F2F" w:rsidTr="0048530C">
        <w:tc>
          <w:tcPr>
            <w:tcW w:w="737" w:type="dxa"/>
          </w:tcPr>
          <w:p w:rsidR="0048530C" w:rsidRPr="003F0F2F" w:rsidRDefault="0048530C" w:rsidP="0048530C">
            <w:pPr>
              <w:pStyle w:val="ConsPlusNormal"/>
              <w:jc w:val="center"/>
              <w:rPr>
                <w:szCs w:val="24"/>
              </w:rPr>
            </w:pPr>
            <w:r w:rsidRPr="003F0F2F">
              <w:rPr>
                <w:szCs w:val="24"/>
              </w:rPr>
              <w:t>2.26</w:t>
            </w:r>
          </w:p>
        </w:tc>
        <w:tc>
          <w:tcPr>
            <w:tcW w:w="5612" w:type="dxa"/>
          </w:tcPr>
          <w:p w:rsidR="0048530C" w:rsidRPr="003F0F2F" w:rsidRDefault="0048530C" w:rsidP="0048530C">
            <w:pPr>
              <w:pStyle w:val="ConsPlusNormal"/>
              <w:rPr>
                <w:szCs w:val="24"/>
              </w:rPr>
            </w:pPr>
            <w:r w:rsidRPr="003F0F2F">
              <w:rPr>
                <w:szCs w:val="24"/>
              </w:rPr>
              <w:t xml:space="preserve">Охват диспансерным наблюдением граждан, состоящих на учете в медицинской организации с </w:t>
            </w:r>
            <w:r w:rsidRPr="003F0F2F">
              <w:rPr>
                <w:szCs w:val="24"/>
              </w:rPr>
              <w:lastRenderedPageBreak/>
              <w:t>диагнозом «сахарный диабет» (процент в год)</w:t>
            </w:r>
          </w:p>
        </w:tc>
        <w:tc>
          <w:tcPr>
            <w:tcW w:w="907" w:type="dxa"/>
          </w:tcPr>
          <w:p w:rsidR="0048530C" w:rsidRPr="003F0F2F" w:rsidRDefault="0048530C" w:rsidP="0048530C">
            <w:pPr>
              <w:pStyle w:val="ConsPlusNormal"/>
              <w:jc w:val="center"/>
              <w:rPr>
                <w:szCs w:val="24"/>
              </w:rPr>
            </w:pPr>
            <w:r w:rsidRPr="003F0F2F">
              <w:rPr>
                <w:szCs w:val="24"/>
              </w:rPr>
              <w:lastRenderedPageBreak/>
              <w:t>90</w:t>
            </w:r>
          </w:p>
        </w:tc>
        <w:tc>
          <w:tcPr>
            <w:tcW w:w="907" w:type="dxa"/>
          </w:tcPr>
          <w:p w:rsidR="0048530C" w:rsidRPr="003F0F2F" w:rsidRDefault="0048530C" w:rsidP="0048530C">
            <w:pPr>
              <w:pStyle w:val="ConsPlusNormal"/>
              <w:jc w:val="center"/>
              <w:rPr>
                <w:szCs w:val="24"/>
              </w:rPr>
            </w:pPr>
            <w:r w:rsidRPr="003F0F2F">
              <w:rPr>
                <w:szCs w:val="24"/>
              </w:rPr>
              <w:t>90</w:t>
            </w:r>
          </w:p>
        </w:tc>
        <w:tc>
          <w:tcPr>
            <w:tcW w:w="907" w:type="dxa"/>
          </w:tcPr>
          <w:p w:rsidR="0048530C" w:rsidRPr="003F0F2F" w:rsidRDefault="0048530C" w:rsidP="0048530C">
            <w:pPr>
              <w:pStyle w:val="ConsPlusNormal"/>
              <w:jc w:val="center"/>
              <w:rPr>
                <w:szCs w:val="24"/>
              </w:rPr>
            </w:pPr>
            <w:r w:rsidRPr="003F0F2F">
              <w:rPr>
                <w:szCs w:val="24"/>
              </w:rPr>
              <w:t>90</w:t>
            </w:r>
          </w:p>
        </w:tc>
      </w:tr>
      <w:tr w:rsidR="0048530C" w:rsidRPr="003F0F2F" w:rsidTr="0048530C">
        <w:tc>
          <w:tcPr>
            <w:tcW w:w="737" w:type="dxa"/>
          </w:tcPr>
          <w:p w:rsidR="0048530C" w:rsidRPr="003F0F2F" w:rsidRDefault="0048530C" w:rsidP="0048530C">
            <w:pPr>
              <w:pStyle w:val="ConsPlusNormal"/>
              <w:jc w:val="center"/>
              <w:rPr>
                <w:szCs w:val="24"/>
              </w:rPr>
            </w:pPr>
            <w:r w:rsidRPr="003F0F2F">
              <w:rPr>
                <w:szCs w:val="24"/>
              </w:rPr>
              <w:lastRenderedPageBreak/>
              <w:t>2.27</w:t>
            </w:r>
          </w:p>
        </w:tc>
        <w:tc>
          <w:tcPr>
            <w:tcW w:w="5612" w:type="dxa"/>
          </w:tcPr>
          <w:p w:rsidR="0048530C" w:rsidRPr="003F0F2F" w:rsidRDefault="0048530C" w:rsidP="0048530C">
            <w:pPr>
              <w:pStyle w:val="ConsPlusNormal"/>
              <w:rPr>
                <w:szCs w:val="24"/>
              </w:rPr>
            </w:pPr>
            <w:r w:rsidRPr="003F0F2F">
              <w:rPr>
                <w:szCs w:val="24"/>
              </w:rPr>
              <w:t>Количество пациентов с гепатитом C, получивших противовирусную терапию, на 100 тыс. населения в год</w:t>
            </w:r>
          </w:p>
        </w:tc>
        <w:tc>
          <w:tcPr>
            <w:tcW w:w="907" w:type="dxa"/>
          </w:tcPr>
          <w:p w:rsidR="0048530C" w:rsidRPr="003F0F2F" w:rsidRDefault="0048530C" w:rsidP="0048530C">
            <w:pPr>
              <w:pStyle w:val="ConsPlusNormal"/>
              <w:jc w:val="center"/>
              <w:rPr>
                <w:szCs w:val="24"/>
              </w:rPr>
            </w:pPr>
            <w:r w:rsidRPr="003F0F2F">
              <w:rPr>
                <w:szCs w:val="24"/>
              </w:rPr>
              <w:t>17,9</w:t>
            </w:r>
          </w:p>
        </w:tc>
        <w:tc>
          <w:tcPr>
            <w:tcW w:w="907" w:type="dxa"/>
          </w:tcPr>
          <w:p w:rsidR="0048530C" w:rsidRPr="003F0F2F" w:rsidRDefault="0048530C" w:rsidP="0048530C">
            <w:pPr>
              <w:pStyle w:val="ConsPlusNormal"/>
              <w:jc w:val="center"/>
              <w:rPr>
                <w:szCs w:val="24"/>
              </w:rPr>
            </w:pPr>
            <w:r w:rsidRPr="003F0F2F">
              <w:rPr>
                <w:szCs w:val="24"/>
              </w:rPr>
              <w:t>17,9</w:t>
            </w:r>
          </w:p>
        </w:tc>
        <w:tc>
          <w:tcPr>
            <w:tcW w:w="907" w:type="dxa"/>
          </w:tcPr>
          <w:p w:rsidR="0048530C" w:rsidRPr="003F0F2F" w:rsidRDefault="0048530C" w:rsidP="0048530C">
            <w:pPr>
              <w:pStyle w:val="ConsPlusNormal"/>
              <w:jc w:val="center"/>
              <w:rPr>
                <w:szCs w:val="24"/>
              </w:rPr>
            </w:pPr>
            <w:r w:rsidRPr="003F0F2F">
              <w:rPr>
                <w:szCs w:val="24"/>
              </w:rPr>
              <w:t>17,9</w:t>
            </w:r>
          </w:p>
        </w:tc>
      </w:tr>
      <w:tr w:rsidR="0048530C" w:rsidRPr="003F0F2F" w:rsidTr="0048530C">
        <w:tc>
          <w:tcPr>
            <w:tcW w:w="737" w:type="dxa"/>
          </w:tcPr>
          <w:p w:rsidR="0048530C" w:rsidRPr="003F0F2F" w:rsidRDefault="0048530C" w:rsidP="0048530C">
            <w:pPr>
              <w:pStyle w:val="ConsPlusNormal"/>
              <w:jc w:val="center"/>
              <w:rPr>
                <w:szCs w:val="24"/>
              </w:rPr>
            </w:pPr>
            <w:r w:rsidRPr="003F0F2F">
              <w:rPr>
                <w:szCs w:val="24"/>
              </w:rPr>
              <w:t>2.28</w:t>
            </w:r>
          </w:p>
        </w:tc>
        <w:tc>
          <w:tcPr>
            <w:tcW w:w="5612" w:type="dxa"/>
          </w:tcPr>
          <w:p w:rsidR="0048530C" w:rsidRPr="003F0F2F" w:rsidRDefault="0048530C" w:rsidP="0048530C">
            <w:pPr>
              <w:pStyle w:val="ConsPlusNormal"/>
              <w:jc w:val="both"/>
              <w:rPr>
                <w:szCs w:val="24"/>
              </w:rPr>
            </w:pPr>
            <w:r w:rsidRPr="003F0F2F">
              <w:rPr>
                <w:szCs w:val="24"/>
              </w:rPr>
              <w:t>Доля ветеранов боевых действий, получивших паллиативную медицинскую помощь и(или) лечебное (</w:t>
            </w:r>
            <w:proofErr w:type="spellStart"/>
            <w:r w:rsidRPr="003F0F2F">
              <w:rPr>
                <w:szCs w:val="24"/>
              </w:rPr>
              <w:t>энтеральное</w:t>
            </w:r>
            <w:proofErr w:type="spellEnd"/>
            <w:r w:rsidRPr="003F0F2F">
              <w:rPr>
                <w:szCs w:val="24"/>
              </w:rPr>
              <w:t>) питание, из числа нуждающихся</w:t>
            </w:r>
          </w:p>
        </w:tc>
        <w:tc>
          <w:tcPr>
            <w:tcW w:w="907" w:type="dxa"/>
          </w:tcPr>
          <w:p w:rsidR="0048530C" w:rsidRPr="003F0F2F" w:rsidRDefault="0048530C" w:rsidP="0048530C">
            <w:pPr>
              <w:pStyle w:val="ConsPlusNormal"/>
              <w:jc w:val="center"/>
              <w:rPr>
                <w:szCs w:val="24"/>
              </w:rPr>
            </w:pPr>
            <w:r w:rsidRPr="003F0F2F">
              <w:rPr>
                <w:szCs w:val="24"/>
              </w:rPr>
              <w:t>98</w:t>
            </w:r>
          </w:p>
        </w:tc>
        <w:tc>
          <w:tcPr>
            <w:tcW w:w="907" w:type="dxa"/>
          </w:tcPr>
          <w:p w:rsidR="0048530C" w:rsidRPr="003F0F2F" w:rsidRDefault="0048530C" w:rsidP="0048530C">
            <w:pPr>
              <w:pStyle w:val="ConsPlusNormal"/>
              <w:jc w:val="center"/>
              <w:rPr>
                <w:szCs w:val="24"/>
              </w:rPr>
            </w:pPr>
            <w:r w:rsidRPr="003F0F2F">
              <w:rPr>
                <w:szCs w:val="24"/>
              </w:rPr>
              <w:t>98</w:t>
            </w:r>
          </w:p>
        </w:tc>
        <w:tc>
          <w:tcPr>
            <w:tcW w:w="907" w:type="dxa"/>
          </w:tcPr>
          <w:p w:rsidR="0048530C" w:rsidRPr="003F0F2F" w:rsidRDefault="0048530C" w:rsidP="0048530C">
            <w:pPr>
              <w:pStyle w:val="ConsPlusNormal"/>
              <w:jc w:val="center"/>
              <w:rPr>
                <w:szCs w:val="24"/>
              </w:rPr>
            </w:pPr>
            <w:r w:rsidRPr="003F0F2F">
              <w:rPr>
                <w:szCs w:val="24"/>
              </w:rPr>
              <w:t>100</w:t>
            </w:r>
          </w:p>
        </w:tc>
      </w:tr>
      <w:tr w:rsidR="0048530C" w:rsidRPr="003F0F2F" w:rsidTr="0048530C">
        <w:tc>
          <w:tcPr>
            <w:tcW w:w="737" w:type="dxa"/>
          </w:tcPr>
          <w:p w:rsidR="0048530C" w:rsidRPr="003F0F2F" w:rsidRDefault="0048530C" w:rsidP="0048530C">
            <w:pPr>
              <w:pStyle w:val="ConsPlusNormal"/>
              <w:jc w:val="center"/>
              <w:rPr>
                <w:szCs w:val="24"/>
              </w:rPr>
            </w:pPr>
            <w:r w:rsidRPr="003F0F2F">
              <w:rPr>
                <w:szCs w:val="24"/>
              </w:rPr>
              <w:t>2.29</w:t>
            </w:r>
          </w:p>
        </w:tc>
        <w:tc>
          <w:tcPr>
            <w:tcW w:w="5612" w:type="dxa"/>
          </w:tcPr>
          <w:p w:rsidR="0048530C" w:rsidRPr="003F0F2F" w:rsidRDefault="0048530C" w:rsidP="0048530C">
            <w:pPr>
              <w:pStyle w:val="ConsPlusNormal"/>
              <w:rPr>
                <w:szCs w:val="24"/>
              </w:rPr>
            </w:pPr>
            <w:r w:rsidRPr="003F0F2F">
              <w:rPr>
                <w:szCs w:val="24"/>
              </w:rPr>
              <w:t>Доля пациентов, прооперированных в течение двух дней после поступления в стационар по поводу перелома шейки бедра, от всех прооперированных по поводу указанного диагноза (процент)</w:t>
            </w:r>
          </w:p>
        </w:tc>
        <w:tc>
          <w:tcPr>
            <w:tcW w:w="907" w:type="dxa"/>
          </w:tcPr>
          <w:p w:rsidR="0048530C" w:rsidRPr="003F0F2F" w:rsidRDefault="0048530C" w:rsidP="0048530C">
            <w:pPr>
              <w:pStyle w:val="ConsPlusNormal"/>
              <w:jc w:val="center"/>
              <w:rPr>
                <w:color w:val="00B050"/>
                <w:szCs w:val="24"/>
              </w:rPr>
            </w:pPr>
            <w:r w:rsidRPr="003F0F2F">
              <w:rPr>
                <w:color w:val="00B050"/>
                <w:szCs w:val="24"/>
              </w:rPr>
              <w:t>69</w:t>
            </w:r>
          </w:p>
        </w:tc>
        <w:tc>
          <w:tcPr>
            <w:tcW w:w="907" w:type="dxa"/>
          </w:tcPr>
          <w:p w:rsidR="0048530C" w:rsidRPr="003F0F2F" w:rsidRDefault="0048530C" w:rsidP="0048530C">
            <w:pPr>
              <w:pStyle w:val="ConsPlusNormal"/>
              <w:jc w:val="center"/>
              <w:rPr>
                <w:color w:val="00B050"/>
                <w:szCs w:val="24"/>
              </w:rPr>
            </w:pPr>
            <w:r w:rsidRPr="003F0F2F">
              <w:rPr>
                <w:color w:val="00B050"/>
                <w:szCs w:val="24"/>
              </w:rPr>
              <w:t>70</w:t>
            </w:r>
          </w:p>
        </w:tc>
        <w:tc>
          <w:tcPr>
            <w:tcW w:w="907" w:type="dxa"/>
          </w:tcPr>
          <w:p w:rsidR="0048530C" w:rsidRPr="003F0F2F" w:rsidRDefault="0048530C" w:rsidP="0048530C">
            <w:pPr>
              <w:pStyle w:val="ConsPlusNormal"/>
              <w:jc w:val="center"/>
              <w:rPr>
                <w:color w:val="00B050"/>
                <w:szCs w:val="24"/>
              </w:rPr>
            </w:pPr>
            <w:r w:rsidRPr="003F0F2F">
              <w:rPr>
                <w:color w:val="00B050"/>
                <w:szCs w:val="24"/>
              </w:rPr>
              <w:t>70</w:t>
            </w:r>
          </w:p>
        </w:tc>
      </w:tr>
      <w:tr w:rsidR="0048530C" w:rsidRPr="003F0F2F" w:rsidTr="0048530C">
        <w:tc>
          <w:tcPr>
            <w:tcW w:w="737" w:type="dxa"/>
          </w:tcPr>
          <w:p w:rsidR="0048530C" w:rsidRPr="003F0F2F" w:rsidRDefault="0048530C" w:rsidP="0048530C">
            <w:pPr>
              <w:pStyle w:val="ConsPlusNormal"/>
              <w:jc w:val="center"/>
              <w:rPr>
                <w:color w:val="000000" w:themeColor="text1"/>
                <w:szCs w:val="24"/>
              </w:rPr>
            </w:pPr>
            <w:r w:rsidRPr="003F0F2F">
              <w:rPr>
                <w:color w:val="000000" w:themeColor="text1"/>
                <w:szCs w:val="24"/>
              </w:rPr>
              <w:t>2.30</w:t>
            </w:r>
          </w:p>
        </w:tc>
        <w:tc>
          <w:tcPr>
            <w:tcW w:w="5612" w:type="dxa"/>
          </w:tcPr>
          <w:p w:rsidR="0048530C" w:rsidRPr="003F0F2F" w:rsidRDefault="0048530C" w:rsidP="0048530C">
            <w:pPr>
              <w:pStyle w:val="ConsPlusNormal"/>
              <w:spacing w:before="220"/>
              <w:jc w:val="both"/>
              <w:rPr>
                <w:color w:val="000000" w:themeColor="text1"/>
                <w:szCs w:val="24"/>
              </w:rPr>
            </w:pPr>
            <w:r w:rsidRPr="003F0F2F">
              <w:rPr>
                <w:color w:val="000000" w:themeColor="text1"/>
                <w:szCs w:val="24"/>
              </w:rPr>
              <w:t xml:space="preserve">Доля лиц старше 65 лет, которым проведена </w:t>
            </w:r>
            <w:proofErr w:type="spellStart"/>
            <w:r w:rsidRPr="003F0F2F">
              <w:rPr>
                <w:color w:val="000000" w:themeColor="text1"/>
                <w:szCs w:val="24"/>
              </w:rPr>
              <w:t>противопневмококковая</w:t>
            </w:r>
            <w:proofErr w:type="spellEnd"/>
            <w:r w:rsidRPr="003F0F2F">
              <w:rPr>
                <w:color w:val="000000" w:themeColor="text1"/>
                <w:szCs w:val="24"/>
              </w:rPr>
              <w:t xml:space="preserve"> вакцинация (13-валентной и/или 23-валентной вакциной)</w:t>
            </w:r>
          </w:p>
        </w:tc>
        <w:tc>
          <w:tcPr>
            <w:tcW w:w="907" w:type="dxa"/>
          </w:tcPr>
          <w:p w:rsidR="0048530C" w:rsidRPr="003F0F2F" w:rsidRDefault="0048530C" w:rsidP="0048530C">
            <w:pPr>
              <w:pStyle w:val="ConsPlusNormal"/>
              <w:jc w:val="center"/>
              <w:rPr>
                <w:color w:val="000000" w:themeColor="text1"/>
                <w:szCs w:val="24"/>
              </w:rPr>
            </w:pPr>
            <w:r w:rsidRPr="003F0F2F">
              <w:rPr>
                <w:color w:val="000000" w:themeColor="text1"/>
                <w:szCs w:val="24"/>
              </w:rPr>
              <w:t>46</w:t>
            </w:r>
          </w:p>
        </w:tc>
        <w:tc>
          <w:tcPr>
            <w:tcW w:w="907" w:type="dxa"/>
          </w:tcPr>
          <w:p w:rsidR="0048530C" w:rsidRPr="003F0F2F" w:rsidRDefault="0048530C" w:rsidP="0048530C">
            <w:pPr>
              <w:pStyle w:val="ConsPlusNormal"/>
              <w:jc w:val="center"/>
              <w:rPr>
                <w:color w:val="000000" w:themeColor="text1"/>
                <w:szCs w:val="24"/>
              </w:rPr>
            </w:pPr>
            <w:r w:rsidRPr="003F0F2F">
              <w:rPr>
                <w:color w:val="000000" w:themeColor="text1"/>
                <w:szCs w:val="24"/>
              </w:rPr>
              <w:t>63</w:t>
            </w:r>
          </w:p>
        </w:tc>
        <w:tc>
          <w:tcPr>
            <w:tcW w:w="907" w:type="dxa"/>
          </w:tcPr>
          <w:p w:rsidR="0048530C" w:rsidRPr="003F0F2F" w:rsidRDefault="0048530C" w:rsidP="0048530C">
            <w:pPr>
              <w:pStyle w:val="ConsPlusNormal"/>
              <w:jc w:val="center"/>
              <w:rPr>
                <w:color w:val="000000" w:themeColor="text1"/>
                <w:szCs w:val="24"/>
              </w:rPr>
            </w:pPr>
            <w:r w:rsidRPr="003F0F2F">
              <w:rPr>
                <w:color w:val="000000" w:themeColor="text1"/>
                <w:szCs w:val="24"/>
              </w:rPr>
              <w:t>80</w:t>
            </w:r>
          </w:p>
        </w:tc>
      </w:tr>
    </w:tbl>
    <w:p w:rsidR="0048530C" w:rsidRPr="003F0F2F" w:rsidRDefault="0048530C" w:rsidP="00275F8D">
      <w:pPr>
        <w:pStyle w:val="ConsPlusNormal"/>
        <w:ind w:firstLine="540"/>
        <w:jc w:val="both"/>
      </w:pPr>
    </w:p>
    <w:p w:rsidR="00275F8D" w:rsidRPr="003F0F2F" w:rsidRDefault="0028435B" w:rsidP="00275F8D">
      <w:pPr>
        <w:pStyle w:val="ConsPlusTitle"/>
        <w:jc w:val="center"/>
        <w:outlineLvl w:val="1"/>
      </w:pPr>
      <w:r>
        <w:t>8</w:t>
      </w:r>
      <w:r w:rsidR="00275F8D" w:rsidRPr="003F0F2F">
        <w:t>. Нормативы объема оказания медицинской помощи и нормативы</w:t>
      </w:r>
    </w:p>
    <w:p w:rsidR="00275F8D" w:rsidRPr="003F0F2F" w:rsidRDefault="00275F8D" w:rsidP="00275F8D">
      <w:pPr>
        <w:pStyle w:val="ConsPlusTitle"/>
        <w:jc w:val="center"/>
      </w:pPr>
      <w:r w:rsidRPr="003F0F2F">
        <w:t>финансовых затрат на единицу объема медицинской помощи</w:t>
      </w:r>
    </w:p>
    <w:p w:rsidR="00275F8D" w:rsidRPr="003F0F2F" w:rsidRDefault="0048530C" w:rsidP="00275F8D">
      <w:pPr>
        <w:pStyle w:val="ConsPlusTitle"/>
        <w:jc w:val="center"/>
      </w:pPr>
      <w:r w:rsidRPr="003F0F2F">
        <w:t>на 2025-2027</w:t>
      </w:r>
      <w:r w:rsidR="00275F8D" w:rsidRPr="003F0F2F">
        <w:t xml:space="preserve"> годы</w:t>
      </w:r>
    </w:p>
    <w:p w:rsidR="00275F8D" w:rsidRPr="003F0F2F" w:rsidRDefault="00275F8D" w:rsidP="00275F8D">
      <w:pPr>
        <w:pStyle w:val="ConsPlusNormal"/>
        <w:jc w:val="center"/>
      </w:pPr>
    </w:p>
    <w:p w:rsidR="00275F8D" w:rsidRPr="003F0F2F" w:rsidRDefault="0028435B" w:rsidP="00275F8D">
      <w:pPr>
        <w:pStyle w:val="ConsPlusTitle"/>
        <w:jc w:val="center"/>
        <w:outlineLvl w:val="2"/>
      </w:pPr>
      <w:r>
        <w:t>8</w:t>
      </w:r>
      <w:r w:rsidR="00275F8D" w:rsidRPr="003F0F2F">
        <w:t>.1. Нормативы объема оказания медицинской помощи</w:t>
      </w:r>
    </w:p>
    <w:p w:rsidR="00275F8D" w:rsidRPr="003F0F2F" w:rsidRDefault="00275F8D" w:rsidP="00275F8D">
      <w:pPr>
        <w:pStyle w:val="ConsPlusTitle"/>
        <w:jc w:val="center"/>
      </w:pPr>
      <w:r w:rsidRPr="003F0F2F">
        <w:t>и нормативы финансовых затрат на единицу объема медицинской</w:t>
      </w:r>
    </w:p>
    <w:p w:rsidR="00275F8D" w:rsidRPr="003F0F2F" w:rsidRDefault="00275F8D" w:rsidP="00275F8D">
      <w:pPr>
        <w:pStyle w:val="ConsPlusTitle"/>
        <w:jc w:val="center"/>
      </w:pPr>
      <w:r w:rsidRPr="003F0F2F">
        <w:t>помощи за счет бюджетных ассигнований бюджета</w:t>
      </w:r>
    </w:p>
    <w:p w:rsidR="00275F8D" w:rsidRPr="003F0F2F" w:rsidRDefault="00275F8D" w:rsidP="00275F8D">
      <w:pPr>
        <w:pStyle w:val="ConsPlusTitle"/>
        <w:jc w:val="center"/>
      </w:pPr>
      <w:r w:rsidRPr="003F0F2F">
        <w:t>Санкт-Петербурга и за счет средств Территориальной</w:t>
      </w:r>
    </w:p>
    <w:p w:rsidR="00275F8D" w:rsidRPr="003F0F2F" w:rsidRDefault="00275F8D" w:rsidP="00275F8D">
      <w:pPr>
        <w:pStyle w:val="ConsPlusTitle"/>
        <w:jc w:val="center"/>
      </w:pPr>
      <w:r w:rsidRPr="003F0F2F">
        <w:t>программы ОМС</w:t>
      </w:r>
    </w:p>
    <w:p w:rsidR="00275F8D" w:rsidRPr="003F0F2F" w:rsidRDefault="00275F8D" w:rsidP="00275F8D">
      <w:pPr>
        <w:pStyle w:val="ConsPlusNormal"/>
        <w:ind w:firstLine="540"/>
        <w:jc w:val="both"/>
      </w:pPr>
    </w:p>
    <w:p w:rsidR="00275F8D" w:rsidRPr="003F0F2F" w:rsidRDefault="00275F8D" w:rsidP="00275F8D">
      <w:pPr>
        <w:pStyle w:val="ConsPlusNormal"/>
        <w:sectPr w:rsidR="00275F8D" w:rsidRPr="003F0F2F" w:rsidSect="00D82DE8">
          <w:pgSz w:w="11907" w:h="16840" w:code="9"/>
          <w:pgMar w:top="1134" w:right="851" w:bottom="1134" w:left="1701" w:header="720" w:footer="720" w:gutter="0"/>
          <w:cols w:space="720"/>
          <w:docGrid w:linePitch="381"/>
        </w:sectPr>
      </w:pPr>
    </w:p>
    <w:p w:rsidR="0048530C" w:rsidRPr="003F0F2F" w:rsidRDefault="0048530C" w:rsidP="0048530C">
      <w:pPr>
        <w:pStyle w:val="ConsPlusTitle"/>
        <w:jc w:val="center"/>
        <w:rPr>
          <w:szCs w:val="24"/>
        </w:rPr>
      </w:pPr>
    </w:p>
    <w:tbl>
      <w:tblPr>
        <w:tblW w:w="14879" w:type="dxa"/>
        <w:tblLook w:val="04A0" w:firstRow="1" w:lastRow="0" w:firstColumn="1" w:lastColumn="0" w:noHBand="0" w:noVBand="1"/>
      </w:tblPr>
      <w:tblGrid>
        <w:gridCol w:w="966"/>
        <w:gridCol w:w="2675"/>
        <w:gridCol w:w="1573"/>
        <w:gridCol w:w="1547"/>
        <w:gridCol w:w="1673"/>
        <w:gridCol w:w="1423"/>
        <w:gridCol w:w="1749"/>
        <w:gridCol w:w="1423"/>
        <w:gridCol w:w="1850"/>
      </w:tblGrid>
      <w:tr w:rsidR="0048530C" w:rsidRPr="003F0F2F" w:rsidTr="0048530C">
        <w:trPr>
          <w:trHeight w:val="255"/>
        </w:trPr>
        <w:tc>
          <w:tcPr>
            <w:tcW w:w="9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center"/>
              <w:rPr>
                <w:b/>
                <w:bCs/>
                <w:color w:val="000000"/>
                <w:sz w:val="20"/>
              </w:rPr>
            </w:pPr>
            <w:r w:rsidRPr="003F0F2F">
              <w:rPr>
                <w:b/>
                <w:bCs/>
                <w:color w:val="000000"/>
                <w:sz w:val="20"/>
              </w:rPr>
              <w:t>№ строки</w:t>
            </w:r>
          </w:p>
        </w:tc>
        <w:tc>
          <w:tcPr>
            <w:tcW w:w="2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center"/>
              <w:rPr>
                <w:b/>
                <w:bCs/>
                <w:color w:val="000000"/>
                <w:sz w:val="20"/>
              </w:rPr>
            </w:pPr>
            <w:r w:rsidRPr="003F0F2F">
              <w:rPr>
                <w:b/>
                <w:bCs/>
                <w:color w:val="000000"/>
                <w:sz w:val="20"/>
              </w:rPr>
              <w:t>Виды и условия оказания медицинской помощи</w:t>
            </w:r>
          </w:p>
        </w:tc>
        <w:tc>
          <w:tcPr>
            <w:tcW w:w="1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center"/>
              <w:rPr>
                <w:b/>
                <w:bCs/>
                <w:color w:val="000000"/>
                <w:sz w:val="20"/>
              </w:rPr>
            </w:pPr>
            <w:r w:rsidRPr="003F0F2F">
              <w:rPr>
                <w:b/>
                <w:bCs/>
                <w:color w:val="000000"/>
                <w:sz w:val="20"/>
              </w:rPr>
              <w:t>Единица измерения на 1 жителя</w:t>
            </w:r>
          </w:p>
        </w:tc>
        <w:tc>
          <w:tcPr>
            <w:tcW w:w="3255" w:type="dxa"/>
            <w:gridSpan w:val="2"/>
            <w:tcBorders>
              <w:top w:val="single" w:sz="4" w:space="0" w:color="auto"/>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b/>
                <w:bCs/>
                <w:color w:val="000000"/>
                <w:sz w:val="20"/>
              </w:rPr>
            </w:pPr>
            <w:r w:rsidRPr="003F0F2F">
              <w:rPr>
                <w:b/>
                <w:bCs/>
                <w:color w:val="000000"/>
                <w:sz w:val="20"/>
              </w:rPr>
              <w:t>2025 год</w:t>
            </w:r>
          </w:p>
        </w:tc>
        <w:tc>
          <w:tcPr>
            <w:tcW w:w="3203" w:type="dxa"/>
            <w:gridSpan w:val="2"/>
            <w:tcBorders>
              <w:top w:val="single" w:sz="4" w:space="0" w:color="auto"/>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b/>
                <w:bCs/>
                <w:color w:val="000000"/>
                <w:sz w:val="20"/>
              </w:rPr>
            </w:pPr>
            <w:r w:rsidRPr="003F0F2F">
              <w:rPr>
                <w:b/>
                <w:bCs/>
                <w:color w:val="000000"/>
                <w:sz w:val="20"/>
              </w:rPr>
              <w:t>2026 год</w:t>
            </w:r>
          </w:p>
        </w:tc>
        <w:tc>
          <w:tcPr>
            <w:tcW w:w="3313" w:type="dxa"/>
            <w:gridSpan w:val="2"/>
            <w:tcBorders>
              <w:top w:val="single" w:sz="4" w:space="0" w:color="auto"/>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b/>
                <w:bCs/>
                <w:color w:val="000000"/>
                <w:sz w:val="20"/>
              </w:rPr>
            </w:pPr>
            <w:r w:rsidRPr="003F0F2F">
              <w:rPr>
                <w:b/>
                <w:bCs/>
                <w:color w:val="000000"/>
                <w:sz w:val="20"/>
              </w:rPr>
              <w:t>2027 год</w:t>
            </w:r>
          </w:p>
        </w:tc>
      </w:tr>
      <w:tr w:rsidR="0048530C" w:rsidRPr="003F0F2F" w:rsidTr="0048530C">
        <w:trPr>
          <w:trHeight w:val="2805"/>
        </w:trPr>
        <w:tc>
          <w:tcPr>
            <w:tcW w:w="966" w:type="dxa"/>
            <w:vMerge/>
            <w:tcBorders>
              <w:top w:val="single" w:sz="4" w:space="0" w:color="auto"/>
              <w:left w:val="single" w:sz="4" w:space="0" w:color="auto"/>
              <w:bottom w:val="single" w:sz="4" w:space="0" w:color="auto"/>
              <w:right w:val="single" w:sz="4" w:space="0" w:color="auto"/>
            </w:tcBorders>
            <w:vAlign w:val="center"/>
            <w:hideMark/>
          </w:tcPr>
          <w:p w:rsidR="0048530C" w:rsidRPr="003F0F2F" w:rsidRDefault="0048530C" w:rsidP="0048530C">
            <w:pPr>
              <w:jc w:val="center"/>
              <w:rPr>
                <w:b/>
                <w:bCs/>
                <w:color w:val="000000"/>
                <w:sz w:val="20"/>
              </w:rPr>
            </w:pPr>
          </w:p>
        </w:tc>
        <w:tc>
          <w:tcPr>
            <w:tcW w:w="2715" w:type="dxa"/>
            <w:vMerge/>
            <w:tcBorders>
              <w:top w:val="single" w:sz="4" w:space="0" w:color="auto"/>
              <w:left w:val="single" w:sz="4" w:space="0" w:color="auto"/>
              <w:bottom w:val="single" w:sz="4" w:space="0" w:color="auto"/>
              <w:right w:val="single" w:sz="4" w:space="0" w:color="auto"/>
            </w:tcBorders>
            <w:vAlign w:val="center"/>
            <w:hideMark/>
          </w:tcPr>
          <w:p w:rsidR="0048530C" w:rsidRPr="003F0F2F" w:rsidRDefault="0048530C" w:rsidP="0048530C">
            <w:pPr>
              <w:jc w:val="center"/>
              <w:rPr>
                <w:b/>
                <w:bCs/>
                <w:color w:val="000000"/>
                <w:sz w:val="20"/>
              </w:rPr>
            </w:pPr>
          </w:p>
        </w:tc>
        <w:tc>
          <w:tcPr>
            <w:tcW w:w="1427" w:type="dxa"/>
            <w:vMerge/>
            <w:tcBorders>
              <w:top w:val="single" w:sz="4" w:space="0" w:color="auto"/>
              <w:left w:val="single" w:sz="4" w:space="0" w:color="auto"/>
              <w:bottom w:val="single" w:sz="4" w:space="0" w:color="auto"/>
              <w:right w:val="single" w:sz="4" w:space="0" w:color="auto"/>
            </w:tcBorders>
            <w:vAlign w:val="center"/>
            <w:hideMark/>
          </w:tcPr>
          <w:p w:rsidR="0048530C" w:rsidRPr="003F0F2F" w:rsidRDefault="0048530C" w:rsidP="0048530C">
            <w:pPr>
              <w:jc w:val="center"/>
              <w:rPr>
                <w:b/>
                <w:bCs/>
                <w:color w:val="000000"/>
                <w:sz w:val="20"/>
              </w:rPr>
            </w:pP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b/>
                <w:bCs/>
                <w:color w:val="000000"/>
                <w:sz w:val="20"/>
              </w:rPr>
            </w:pPr>
            <w:r w:rsidRPr="003F0F2F">
              <w:rPr>
                <w:b/>
                <w:bCs/>
                <w:color w:val="000000"/>
                <w:sz w:val="20"/>
              </w:rPr>
              <w:t>Нормативы объема медицинской помощи</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b/>
                <w:bCs/>
                <w:color w:val="000000"/>
                <w:sz w:val="20"/>
              </w:rPr>
            </w:pPr>
            <w:r w:rsidRPr="003F0F2F">
              <w:rPr>
                <w:b/>
                <w:bCs/>
                <w:color w:val="000000"/>
                <w:sz w:val="20"/>
              </w:rPr>
              <w:t>Нормативы финансовых затрат на единицу объема медицинской помощи, рублей</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b/>
                <w:bCs/>
                <w:color w:val="000000"/>
                <w:sz w:val="20"/>
              </w:rPr>
            </w:pPr>
            <w:r w:rsidRPr="003F0F2F">
              <w:rPr>
                <w:b/>
                <w:bCs/>
                <w:color w:val="000000"/>
                <w:sz w:val="20"/>
              </w:rPr>
              <w:t>Нормативы объема медицинской помощи</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b/>
                <w:bCs/>
                <w:color w:val="000000"/>
                <w:sz w:val="20"/>
              </w:rPr>
            </w:pPr>
            <w:r w:rsidRPr="003F0F2F">
              <w:rPr>
                <w:b/>
                <w:bCs/>
                <w:color w:val="000000"/>
                <w:sz w:val="20"/>
              </w:rPr>
              <w:t>Нормативы финансовых затрат на единицу объема медицинской помощи, рублей</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b/>
                <w:bCs/>
                <w:color w:val="000000"/>
                <w:sz w:val="20"/>
              </w:rPr>
            </w:pPr>
            <w:r w:rsidRPr="003F0F2F">
              <w:rPr>
                <w:b/>
                <w:bCs/>
                <w:color w:val="000000"/>
                <w:sz w:val="20"/>
              </w:rPr>
              <w:t>Нормативы объема медицинской помощи</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b/>
                <w:bCs/>
                <w:color w:val="000000"/>
                <w:sz w:val="20"/>
              </w:rPr>
            </w:pPr>
            <w:r w:rsidRPr="003F0F2F">
              <w:rPr>
                <w:b/>
                <w:bCs/>
                <w:color w:val="000000"/>
                <w:sz w:val="20"/>
              </w:rPr>
              <w:t>Нормативы финансовых затрат на единицу объема медицинской помощи, рублей</w:t>
            </w:r>
          </w:p>
        </w:tc>
      </w:tr>
      <w:tr w:rsidR="0048530C" w:rsidRPr="003F0F2F" w:rsidTr="0048530C">
        <w:trPr>
          <w:trHeight w:val="255"/>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center"/>
              <w:rPr>
                <w:b/>
                <w:bCs/>
                <w:color w:val="000000"/>
                <w:sz w:val="20"/>
              </w:rPr>
            </w:pPr>
            <w:r w:rsidRPr="003F0F2F">
              <w:rPr>
                <w:b/>
                <w:bCs/>
                <w:color w:val="000000"/>
                <w:sz w:val="20"/>
              </w:rPr>
              <w:t>1</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b/>
                <w:bCs/>
                <w:color w:val="000000"/>
                <w:sz w:val="20"/>
              </w:rPr>
            </w:pPr>
            <w:r w:rsidRPr="003F0F2F">
              <w:rPr>
                <w:b/>
                <w:bCs/>
                <w:color w:val="000000"/>
                <w:sz w:val="20"/>
              </w:rPr>
              <w:t>2</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b/>
                <w:bCs/>
                <w:color w:val="000000"/>
                <w:sz w:val="20"/>
              </w:rPr>
            </w:pPr>
            <w:r w:rsidRPr="003F0F2F">
              <w:rPr>
                <w:b/>
                <w:bCs/>
                <w:color w:val="000000"/>
                <w:sz w:val="20"/>
              </w:rPr>
              <w:t>3</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b/>
                <w:bCs/>
                <w:color w:val="000000"/>
                <w:sz w:val="20"/>
              </w:rPr>
            </w:pPr>
            <w:r w:rsidRPr="003F0F2F">
              <w:rPr>
                <w:b/>
                <w:bCs/>
                <w:color w:val="000000"/>
                <w:sz w:val="20"/>
              </w:rPr>
              <w:t>4</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b/>
                <w:bCs/>
                <w:color w:val="000000"/>
                <w:sz w:val="20"/>
              </w:rPr>
            </w:pPr>
            <w:r w:rsidRPr="003F0F2F">
              <w:rPr>
                <w:b/>
                <w:bCs/>
                <w:color w:val="000000"/>
                <w:sz w:val="20"/>
              </w:rPr>
              <w:t>5</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b/>
                <w:bCs/>
                <w:color w:val="000000"/>
                <w:sz w:val="20"/>
              </w:rPr>
            </w:pPr>
            <w:r w:rsidRPr="003F0F2F">
              <w:rPr>
                <w:b/>
                <w:bCs/>
                <w:color w:val="000000"/>
                <w:sz w:val="20"/>
              </w:rPr>
              <w:t>6</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b/>
                <w:bCs/>
                <w:color w:val="000000"/>
                <w:sz w:val="20"/>
              </w:rPr>
            </w:pPr>
            <w:r w:rsidRPr="003F0F2F">
              <w:rPr>
                <w:b/>
                <w:bCs/>
                <w:color w:val="000000"/>
                <w:sz w:val="20"/>
              </w:rPr>
              <w:t>7</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b/>
                <w:bCs/>
                <w:color w:val="000000"/>
                <w:sz w:val="20"/>
              </w:rPr>
            </w:pPr>
            <w:r w:rsidRPr="003F0F2F">
              <w:rPr>
                <w:b/>
                <w:bCs/>
                <w:color w:val="000000"/>
                <w:sz w:val="20"/>
              </w:rPr>
              <w:t>8</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b/>
                <w:bCs/>
                <w:color w:val="000000"/>
                <w:sz w:val="20"/>
              </w:rPr>
            </w:pPr>
            <w:r w:rsidRPr="003F0F2F">
              <w:rPr>
                <w:b/>
                <w:bCs/>
                <w:color w:val="000000"/>
                <w:sz w:val="20"/>
              </w:rPr>
              <w:t>9</w:t>
            </w:r>
          </w:p>
        </w:tc>
      </w:tr>
      <w:tr w:rsidR="0048530C" w:rsidRPr="003F0F2F" w:rsidTr="0048530C">
        <w:trPr>
          <w:trHeight w:val="765"/>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1</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Медицинская помощь, предоставляемая за счет консолидированного бюджета Санкт-Петербурга, в том числе:</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r>
      <w:tr w:rsidR="0048530C" w:rsidRPr="003F0F2F" w:rsidTr="0048530C">
        <w:trPr>
          <w:trHeight w:val="1275"/>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1.1.</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Вызов</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0,027</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1 551,85</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0,027</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1 551,85</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0,027</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1 551,85</w:t>
            </w:r>
          </w:p>
        </w:tc>
      </w:tr>
      <w:tr w:rsidR="0048530C" w:rsidRPr="003F0F2F" w:rsidTr="0048530C">
        <w:trPr>
          <w:trHeight w:val="51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1.1.1.</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не идентифицированным и не застрахованным в системе ОМС лицам</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Вызов</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r>
      <w:tr w:rsidR="0048530C" w:rsidRPr="003F0F2F" w:rsidTr="0048530C">
        <w:trPr>
          <w:trHeight w:val="51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1.1.2.</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скорая медицинская помощь при санитарно-авиационной эвакуации</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Вызов</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r>
      <w:tr w:rsidR="0048530C" w:rsidRPr="003F0F2F" w:rsidTr="0048530C">
        <w:trPr>
          <w:trHeight w:val="51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1.2.</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Первичная медико-санитарная помощь, предоставляемая:</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r>
      <w:tr w:rsidR="0048530C" w:rsidRPr="003F0F2F" w:rsidTr="0048530C">
        <w:trPr>
          <w:trHeight w:val="255"/>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1.2.1.</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xml:space="preserve"> в амбулаторных условиях:</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r>
      <w:tr w:rsidR="0048530C" w:rsidRPr="003F0F2F" w:rsidTr="0048530C">
        <w:trPr>
          <w:trHeight w:val="51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lastRenderedPageBreak/>
              <w:t>1.2.1.1.</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с профилактической и иными целями, в том числе:</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Посещение</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0,798</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3 355,73</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0,798</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3 355,73</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0,798</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3 355,73</w:t>
            </w:r>
          </w:p>
        </w:tc>
      </w:tr>
      <w:tr w:rsidR="0048530C" w:rsidRPr="003F0F2F" w:rsidTr="0048530C">
        <w:trPr>
          <w:trHeight w:val="51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1.2.1.1.1</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не идентифицированным и не застрахованным в системе ОМС лицам</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Посещение</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r>
      <w:tr w:rsidR="0048530C" w:rsidRPr="003F0F2F" w:rsidTr="0048530C">
        <w:trPr>
          <w:trHeight w:val="51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1.2.1.2.</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xml:space="preserve"> в связи с заболеваниями - обращений, в том числе:</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Обращение</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0,341</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10 900,52</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0,341</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10 900,52</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0,341</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10 900,52</w:t>
            </w:r>
          </w:p>
        </w:tc>
      </w:tr>
      <w:tr w:rsidR="0048530C" w:rsidRPr="003F0F2F" w:rsidTr="0048530C">
        <w:trPr>
          <w:trHeight w:val="51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1.2.1.2.1.</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не идентифицированным и не застрахованным в системе ОМС лицам</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Обращение</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r>
      <w:tr w:rsidR="0048530C" w:rsidRPr="003F0F2F" w:rsidTr="0048530C">
        <w:trPr>
          <w:trHeight w:val="51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1.2.1.3.</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в условиях дневных стационаров, в том числе:</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Случай лечения</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0,00098</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13 777,00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0,00098</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13 777,00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0,00098</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13 777,00</w:t>
            </w:r>
          </w:p>
        </w:tc>
      </w:tr>
      <w:tr w:rsidR="0048530C" w:rsidRPr="003F0F2F" w:rsidTr="0048530C">
        <w:trPr>
          <w:trHeight w:val="51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1.2.1.3.1.</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не идентифицированным и не застрахованным в системе ОМС лицам</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Случай лечения</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r>
      <w:tr w:rsidR="0048530C" w:rsidRPr="003F0F2F" w:rsidTr="0048530C">
        <w:trPr>
          <w:trHeight w:val="102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1.3.</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В условиях дневных стационаров (первичная медико-санитарная помощь, специализированная медицинская помощь), в том числе:</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Случай лечения</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r>
      <w:tr w:rsidR="0048530C" w:rsidRPr="003F0F2F" w:rsidTr="0048530C">
        <w:trPr>
          <w:trHeight w:val="51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1.3.1.</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не идентифицированным и не застрахованным в системе ОМС лицам</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Случай лечения</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r>
      <w:tr w:rsidR="0048530C" w:rsidRPr="003F0F2F" w:rsidTr="0048530C">
        <w:trPr>
          <w:trHeight w:val="765"/>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1.4.</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Специализированная, в том числе высокотехнологичная, медицинская помощь</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r>
      <w:tr w:rsidR="0048530C" w:rsidRPr="003F0F2F" w:rsidTr="0048530C">
        <w:trPr>
          <w:trHeight w:val="51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1.4.1.</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в условиях дневных стационаров, в том числе:</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Случай лечения</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0,00302</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17 650,80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0,00302</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17 650,80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0,00302</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17 650,80</w:t>
            </w:r>
          </w:p>
        </w:tc>
      </w:tr>
      <w:tr w:rsidR="0048530C" w:rsidRPr="003F0F2F" w:rsidTr="0048530C">
        <w:trPr>
          <w:trHeight w:val="51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1.4.1.1</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не идентифицированным и не застрахованным в системе ОМС лицам</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Случай лечения</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r>
      <w:tr w:rsidR="0048530C" w:rsidRPr="003F0F2F" w:rsidTr="0048530C">
        <w:trPr>
          <w:trHeight w:val="765"/>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1.4.2.</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в условиях круглосуточных стационаров, в том числе:</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Случай госпитализаций</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0,0138</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102 172,90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0,0138</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102 172,90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0,0138</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102 172,90</w:t>
            </w:r>
          </w:p>
        </w:tc>
      </w:tr>
      <w:tr w:rsidR="0048530C" w:rsidRPr="003F0F2F" w:rsidTr="0048530C">
        <w:trPr>
          <w:trHeight w:val="51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lastRenderedPageBreak/>
              <w:t>1.4.2.1.</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не идентифицированным и не застрахованным в системе ОМС лицам</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r>
      <w:tr w:rsidR="0048530C" w:rsidRPr="003F0F2F" w:rsidTr="0048530C">
        <w:trPr>
          <w:trHeight w:val="255"/>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1.5.</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Паллиативная медицинская помощь:</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r>
      <w:tr w:rsidR="0048530C" w:rsidRPr="003F0F2F" w:rsidTr="0048530C">
        <w:trPr>
          <w:trHeight w:val="765"/>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1.5.1.</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первичная медицинская помощь, в том числе доврачебная и врачебная, всего, в том числе:</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Посещение</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18"/>
                <w:szCs w:val="18"/>
              </w:rPr>
            </w:pPr>
            <w:r w:rsidRPr="003F0F2F">
              <w:rPr>
                <w:color w:val="000000"/>
                <w:sz w:val="18"/>
                <w:szCs w:val="18"/>
              </w:rPr>
              <w:t>0,030000</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18"/>
                <w:szCs w:val="18"/>
              </w:rPr>
            </w:pPr>
            <w:r w:rsidRPr="003F0F2F">
              <w:rPr>
                <w:color w:val="000000"/>
                <w:sz w:val="18"/>
                <w:szCs w:val="18"/>
              </w:rPr>
              <w:t>3 020,40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18"/>
                <w:szCs w:val="18"/>
              </w:rPr>
            </w:pPr>
            <w:r w:rsidRPr="003F0F2F">
              <w:rPr>
                <w:color w:val="000000"/>
                <w:sz w:val="18"/>
                <w:szCs w:val="18"/>
              </w:rPr>
              <w:t>0,030000</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18"/>
                <w:szCs w:val="18"/>
              </w:rPr>
            </w:pPr>
            <w:r w:rsidRPr="003F0F2F">
              <w:rPr>
                <w:color w:val="000000"/>
                <w:sz w:val="18"/>
                <w:szCs w:val="18"/>
              </w:rPr>
              <w:t>3 020,40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18"/>
                <w:szCs w:val="18"/>
              </w:rPr>
            </w:pPr>
            <w:r w:rsidRPr="003F0F2F">
              <w:rPr>
                <w:color w:val="000000"/>
                <w:sz w:val="18"/>
                <w:szCs w:val="18"/>
              </w:rPr>
              <w:t>0,030000</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18"/>
                <w:szCs w:val="18"/>
              </w:rPr>
            </w:pPr>
            <w:r w:rsidRPr="003F0F2F">
              <w:rPr>
                <w:color w:val="000000"/>
                <w:sz w:val="18"/>
                <w:szCs w:val="18"/>
              </w:rPr>
              <w:t>3 020,40</w:t>
            </w:r>
          </w:p>
        </w:tc>
      </w:tr>
      <w:tr w:rsidR="0048530C" w:rsidRPr="003F0F2F" w:rsidTr="0048530C">
        <w:trPr>
          <w:trHeight w:val="102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1.5.1.1.</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посещение по паллиативной медицинской помощи без учета посещений на дому патронажными бригадами</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Посещение</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18"/>
                <w:szCs w:val="18"/>
              </w:rPr>
            </w:pPr>
            <w:r w:rsidRPr="003F0F2F">
              <w:rPr>
                <w:color w:val="000000"/>
                <w:sz w:val="18"/>
                <w:szCs w:val="18"/>
              </w:rPr>
              <w:t>0,022000</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18"/>
                <w:szCs w:val="18"/>
              </w:rPr>
            </w:pPr>
            <w:r w:rsidRPr="003F0F2F">
              <w:rPr>
                <w:color w:val="000000"/>
                <w:sz w:val="18"/>
                <w:szCs w:val="18"/>
              </w:rPr>
              <w:t>506,40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18"/>
                <w:szCs w:val="18"/>
              </w:rPr>
            </w:pPr>
            <w:r w:rsidRPr="003F0F2F">
              <w:rPr>
                <w:color w:val="000000"/>
                <w:sz w:val="18"/>
                <w:szCs w:val="18"/>
              </w:rPr>
              <w:t>0,022000</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18"/>
                <w:szCs w:val="18"/>
              </w:rPr>
            </w:pPr>
            <w:r w:rsidRPr="003F0F2F">
              <w:rPr>
                <w:color w:val="000000"/>
                <w:sz w:val="18"/>
                <w:szCs w:val="18"/>
              </w:rPr>
              <w:t>506,40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18"/>
                <w:szCs w:val="18"/>
              </w:rPr>
            </w:pPr>
            <w:r w:rsidRPr="003F0F2F">
              <w:rPr>
                <w:color w:val="000000"/>
                <w:sz w:val="18"/>
                <w:szCs w:val="18"/>
              </w:rPr>
              <w:t>0,022000</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18"/>
                <w:szCs w:val="18"/>
              </w:rPr>
            </w:pPr>
            <w:r w:rsidRPr="003F0F2F">
              <w:rPr>
                <w:color w:val="000000"/>
                <w:sz w:val="18"/>
                <w:szCs w:val="18"/>
              </w:rPr>
              <w:t>506,40</w:t>
            </w:r>
          </w:p>
        </w:tc>
      </w:tr>
      <w:tr w:rsidR="0048530C" w:rsidRPr="003F0F2F" w:rsidTr="0048530C">
        <w:trPr>
          <w:trHeight w:val="51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1.5.1.2.</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посещения на дому выездными патронажными бригадами</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Посещение</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18"/>
                <w:szCs w:val="18"/>
              </w:rPr>
            </w:pPr>
            <w:r w:rsidRPr="003F0F2F">
              <w:rPr>
                <w:color w:val="000000"/>
                <w:sz w:val="18"/>
                <w:szCs w:val="18"/>
              </w:rPr>
              <w:t>0,008000</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18"/>
                <w:szCs w:val="18"/>
              </w:rPr>
            </w:pPr>
            <w:r w:rsidRPr="003F0F2F">
              <w:rPr>
                <w:color w:val="000000"/>
                <w:sz w:val="18"/>
                <w:szCs w:val="18"/>
              </w:rPr>
              <w:t>2 514,00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18"/>
                <w:szCs w:val="18"/>
              </w:rPr>
            </w:pPr>
            <w:r w:rsidRPr="003F0F2F">
              <w:rPr>
                <w:color w:val="000000"/>
                <w:sz w:val="18"/>
                <w:szCs w:val="18"/>
              </w:rPr>
              <w:t>0,008000</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18"/>
                <w:szCs w:val="18"/>
              </w:rPr>
            </w:pPr>
            <w:r w:rsidRPr="003F0F2F">
              <w:rPr>
                <w:color w:val="000000"/>
                <w:sz w:val="18"/>
                <w:szCs w:val="18"/>
              </w:rPr>
              <w:t>2 514,00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18"/>
                <w:szCs w:val="18"/>
              </w:rPr>
            </w:pPr>
            <w:r w:rsidRPr="003F0F2F">
              <w:rPr>
                <w:color w:val="000000"/>
                <w:sz w:val="18"/>
                <w:szCs w:val="18"/>
              </w:rPr>
              <w:t>0,008000</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18"/>
                <w:szCs w:val="18"/>
              </w:rPr>
            </w:pPr>
            <w:r w:rsidRPr="003F0F2F">
              <w:rPr>
                <w:color w:val="000000"/>
                <w:sz w:val="18"/>
                <w:szCs w:val="18"/>
              </w:rPr>
              <w:t>2 514,00</w:t>
            </w:r>
          </w:p>
        </w:tc>
      </w:tr>
      <w:tr w:rsidR="0048530C" w:rsidRPr="003F0F2F" w:rsidTr="0048530C">
        <w:trPr>
          <w:trHeight w:val="102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1.5.2.</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оказываемая в стационарных условиях (включая койки паллиативной медицинской помощи и койки сестринского ухода)</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Койко-день</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18"/>
                <w:szCs w:val="18"/>
              </w:rPr>
            </w:pPr>
            <w:r w:rsidRPr="003F0F2F">
              <w:rPr>
                <w:color w:val="000000"/>
                <w:sz w:val="18"/>
                <w:szCs w:val="18"/>
              </w:rPr>
              <w:t>0,092000</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18"/>
                <w:szCs w:val="18"/>
              </w:rPr>
            </w:pPr>
            <w:r w:rsidRPr="003F0F2F">
              <w:rPr>
                <w:color w:val="000000"/>
                <w:sz w:val="18"/>
                <w:szCs w:val="18"/>
              </w:rPr>
              <w:t>2 992,30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18"/>
                <w:szCs w:val="18"/>
              </w:rPr>
            </w:pPr>
            <w:r w:rsidRPr="003F0F2F">
              <w:rPr>
                <w:color w:val="000000"/>
                <w:sz w:val="18"/>
                <w:szCs w:val="18"/>
              </w:rPr>
              <w:t>0,092000</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18"/>
                <w:szCs w:val="18"/>
              </w:rPr>
            </w:pPr>
            <w:r w:rsidRPr="003F0F2F">
              <w:rPr>
                <w:color w:val="000000"/>
                <w:sz w:val="18"/>
                <w:szCs w:val="18"/>
              </w:rPr>
              <w:t>2 992,30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18"/>
                <w:szCs w:val="18"/>
              </w:rPr>
            </w:pPr>
            <w:r w:rsidRPr="003F0F2F">
              <w:rPr>
                <w:color w:val="000000"/>
                <w:sz w:val="18"/>
                <w:szCs w:val="18"/>
              </w:rPr>
              <w:t>0,092000</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18"/>
                <w:szCs w:val="18"/>
              </w:rPr>
            </w:pPr>
            <w:r w:rsidRPr="003F0F2F">
              <w:rPr>
                <w:color w:val="000000"/>
                <w:sz w:val="18"/>
                <w:szCs w:val="18"/>
              </w:rPr>
              <w:t>2 992,30</w:t>
            </w:r>
          </w:p>
        </w:tc>
      </w:tr>
      <w:tr w:rsidR="0048530C" w:rsidRPr="003F0F2F" w:rsidTr="0048530C">
        <w:trPr>
          <w:trHeight w:val="51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1.5.3.</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оказываемая в условиях дневного стационара</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Случай лечения</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r>
      <w:tr w:rsidR="0048530C" w:rsidRPr="003F0F2F" w:rsidTr="0048530C">
        <w:trPr>
          <w:trHeight w:val="51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1.7.</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xml:space="preserve"> Иные государственные и муниципальные услуги (работы)</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r>
      <w:tr w:rsidR="0048530C" w:rsidRPr="003F0F2F" w:rsidTr="0048530C">
        <w:trPr>
          <w:trHeight w:val="765"/>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1.8.</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Высокотехнологичная медицинская помощь, оказываемая в медицинских организациях Санкт-Петербурга</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r>
      <w:tr w:rsidR="0048530C" w:rsidRPr="003F0F2F" w:rsidTr="0048530C">
        <w:trPr>
          <w:trHeight w:val="51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Медицинская помощь в рамках территориальной программы ОМС:</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r>
      <w:tr w:rsidR="0048530C" w:rsidRPr="003F0F2F" w:rsidTr="0048530C">
        <w:trPr>
          <w:trHeight w:val="765"/>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Скорая, в том числе скорая специализированная, медицинская помощь</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Вызов</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0,29</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6 119,90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0,29</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6 119,90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0,29</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6 119,90</w:t>
            </w:r>
          </w:p>
        </w:tc>
      </w:tr>
      <w:tr w:rsidR="0048530C" w:rsidRPr="003F0F2F" w:rsidTr="0048530C">
        <w:trPr>
          <w:trHeight w:val="765"/>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lastRenderedPageBreak/>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Первичная медико-санитарная помощь, за исключением медицинской реабилитации</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r>
      <w:tr w:rsidR="0048530C" w:rsidRPr="003F0F2F" w:rsidTr="0048530C">
        <w:trPr>
          <w:trHeight w:val="255"/>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В амбулаторных условиях:</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r>
      <w:tr w:rsidR="0048530C" w:rsidRPr="003F0F2F" w:rsidTr="0048530C">
        <w:trPr>
          <w:trHeight w:val="765"/>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посещения с профилактическими и иными целями, всего, из них:</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Посещения / Комплексные посещения</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4,466302</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9 666,40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4,466302</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9 666,40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4,466302</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9 666,40</w:t>
            </w:r>
          </w:p>
        </w:tc>
      </w:tr>
      <w:tr w:rsidR="0048530C" w:rsidRPr="003F0F2F" w:rsidTr="0048530C">
        <w:trPr>
          <w:trHeight w:val="51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для проведения профилактических медицинских осмотров</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Комплексное посещение</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0,266791</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3 081,71</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0,266791</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3 081,71</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0,266791</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3 081,71</w:t>
            </w:r>
          </w:p>
        </w:tc>
      </w:tr>
      <w:tr w:rsidR="0048530C" w:rsidRPr="003F0F2F" w:rsidTr="0048530C">
        <w:trPr>
          <w:trHeight w:val="51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для проведения диспансеризации, всего, в том числе:</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Комплексное посещение</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0,432393</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3 766,38</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0,432393</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3 766,38</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0,432393</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3 766,38</w:t>
            </w:r>
          </w:p>
        </w:tc>
      </w:tr>
      <w:tr w:rsidR="0048530C" w:rsidRPr="003F0F2F" w:rsidTr="0048530C">
        <w:trPr>
          <w:trHeight w:val="51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xml:space="preserve">для проведения углубленной диспансеризации </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Комплексное посещение</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0,050758</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1 628,52</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0,050758</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1 628,52</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0,050758</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1 628,52</w:t>
            </w:r>
          </w:p>
        </w:tc>
      </w:tr>
      <w:tr w:rsidR="0048530C" w:rsidRPr="003F0F2F" w:rsidTr="0048530C">
        <w:trPr>
          <w:trHeight w:val="765"/>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Диспансеризация для оценки репродуктивного здоровья женщин и мужчин</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Комплексное посещение</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0,134681</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2 167,02</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0,134681</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2 167,02</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0,134681</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2 167,02</w:t>
            </w:r>
          </w:p>
        </w:tc>
      </w:tr>
      <w:tr w:rsidR="0048530C" w:rsidRPr="003F0F2F" w:rsidTr="0048530C">
        <w:trPr>
          <w:trHeight w:val="51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женщины</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Комплексное посещение</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0,068994</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3 434,04</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0,068994</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3 434,04</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0,068994</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3 434,04</w:t>
            </w:r>
          </w:p>
        </w:tc>
      </w:tr>
      <w:tr w:rsidR="0048530C" w:rsidRPr="003F0F2F" w:rsidTr="0048530C">
        <w:trPr>
          <w:trHeight w:val="51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мужчины</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Комплексное посещение</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0,065687</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836,25</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0,065687</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836,25</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0,065687</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836,25</w:t>
            </w:r>
          </w:p>
        </w:tc>
      </w:tr>
      <w:tr w:rsidR="0048530C" w:rsidRPr="003F0F2F" w:rsidTr="0048530C">
        <w:trPr>
          <w:trHeight w:val="255"/>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xml:space="preserve">для посещений с иными целями </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Посещения</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3,632437</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651,29</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3,632437</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651,29</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3,632437</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651,29</w:t>
            </w:r>
          </w:p>
        </w:tc>
      </w:tr>
      <w:tr w:rsidR="0048530C" w:rsidRPr="003F0F2F" w:rsidTr="0048530C">
        <w:trPr>
          <w:trHeight w:val="255"/>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в неотложной форме</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Посещение</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0,54</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1 156,71</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0,54</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1 156,71</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0,54</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1 156,71</w:t>
            </w:r>
          </w:p>
        </w:tc>
      </w:tr>
      <w:tr w:rsidR="0048530C" w:rsidRPr="003F0F2F" w:rsidTr="0048530C">
        <w:trPr>
          <w:trHeight w:val="153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в связи с заболеваниями (обращений),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Обращение</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1,143086</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2 651,11</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1,143086</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2 651,11</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1,143086</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2 651,11</w:t>
            </w:r>
          </w:p>
        </w:tc>
      </w:tr>
      <w:tr w:rsidR="0048530C" w:rsidRPr="003F0F2F" w:rsidTr="0048530C">
        <w:trPr>
          <w:trHeight w:val="51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lastRenderedPageBreak/>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xml:space="preserve"> проведение отдельных диагностических (лабораторных) исследований:</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Исследования</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0,297283</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2 705,27</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0,297283</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2 705,27</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0,297283</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2 705,27</w:t>
            </w:r>
          </w:p>
        </w:tc>
      </w:tr>
      <w:tr w:rsidR="0048530C" w:rsidRPr="003F0F2F" w:rsidTr="0048530C">
        <w:trPr>
          <w:trHeight w:val="255"/>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компьютерная томография</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Исследования</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0,066173</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3 518,50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0,066173</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3 518,50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0,066173</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3 518,50</w:t>
            </w:r>
          </w:p>
        </w:tc>
      </w:tr>
      <w:tr w:rsidR="0048530C" w:rsidRPr="003F0F2F" w:rsidTr="0048530C">
        <w:trPr>
          <w:trHeight w:val="255"/>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магнитно-резонансная томография</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Исследования</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0,029399</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5 521,91</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0,029399</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5 521,91</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0,029399</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5 521,91</w:t>
            </w:r>
          </w:p>
        </w:tc>
      </w:tr>
      <w:tr w:rsidR="0048530C" w:rsidRPr="003F0F2F" w:rsidTr="0048530C">
        <w:trPr>
          <w:trHeight w:val="51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ультразвуковое исследование сердечно-сосудистой системы</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Исследования</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0,122408</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990,00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0,122408</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990,00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0,122408</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990,00</w:t>
            </w:r>
          </w:p>
        </w:tc>
      </w:tr>
      <w:tr w:rsidR="0048530C" w:rsidRPr="003F0F2F" w:rsidTr="0048530C">
        <w:trPr>
          <w:trHeight w:val="51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эндоскопическое диагностическое исследование</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Исследования</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0,038306</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1 675,40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0,038306</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1 675,40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0,038306</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1 675,40</w:t>
            </w:r>
          </w:p>
        </w:tc>
      </w:tr>
      <w:tr w:rsidR="0048530C" w:rsidRPr="003F0F2F" w:rsidTr="0048530C">
        <w:trPr>
          <w:trHeight w:val="765"/>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молекулярно-генетическое исследование с целью диагностики онкологических заболеваний</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Исследования</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0,002258</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10 941,00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0,002258</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10 941,00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0,002258</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10 941,00</w:t>
            </w:r>
          </w:p>
        </w:tc>
      </w:tr>
      <w:tr w:rsidR="0048530C" w:rsidRPr="003F0F2F" w:rsidTr="0048530C">
        <w:trPr>
          <w:trHeight w:val="153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xml:space="preserve">патологоанатомическое исследование </w:t>
            </w:r>
            <w:proofErr w:type="spellStart"/>
            <w:r w:rsidRPr="003F0F2F">
              <w:rPr>
                <w:color w:val="000000"/>
                <w:sz w:val="20"/>
              </w:rPr>
              <w:t>биопсийного</w:t>
            </w:r>
            <w:proofErr w:type="spellEnd"/>
            <w:r w:rsidRPr="003F0F2F">
              <w:rPr>
                <w:color w:val="000000"/>
                <w:sz w:val="20"/>
              </w:rPr>
              <w:t xml:space="preserve"> (операционного) материала с целью диагностики онкологических заболеваний и подбора противоопухолевой лекарственной терапии </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Исследования</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0,027103</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2 698,20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0,027103</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2 698,20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0,027103</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2 698,20</w:t>
            </w:r>
          </w:p>
        </w:tc>
      </w:tr>
      <w:tr w:rsidR="0048530C" w:rsidRPr="003F0F2F" w:rsidTr="0048530C">
        <w:trPr>
          <w:trHeight w:val="51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ПЭТ-КТ при онкологических заболеваниях</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Исследования</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0,002312</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41 647,33</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0,002312</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41 647,33</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0,002312</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41 647,33</w:t>
            </w:r>
          </w:p>
        </w:tc>
      </w:tr>
      <w:tr w:rsidR="0048530C" w:rsidRPr="003F0F2F" w:rsidTr="0048530C">
        <w:trPr>
          <w:trHeight w:val="255"/>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ОФЭКТ/КТ</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Исследования</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0,003622</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5 714,89</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0,003622</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5 714,89</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0,003622</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5 714,89</w:t>
            </w:r>
          </w:p>
        </w:tc>
      </w:tr>
      <w:tr w:rsidR="0048530C" w:rsidRPr="003F0F2F" w:rsidTr="0048530C">
        <w:trPr>
          <w:trHeight w:val="51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школа сахарного диабета</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Комплексное посещение</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0,005702</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1 557,49</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0,005702</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1 557,49</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0,005702</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1 557,49</w:t>
            </w:r>
          </w:p>
        </w:tc>
      </w:tr>
      <w:tr w:rsidR="0048530C" w:rsidRPr="003F0F2F" w:rsidTr="0048530C">
        <w:trPr>
          <w:trHeight w:val="51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диспансерное наблюдение, в том числе по поводу:</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Комплексное посещение</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0,261736</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3 129,45</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0,261736</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3 129,45</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0,261736</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3 129,45</w:t>
            </w:r>
          </w:p>
        </w:tc>
      </w:tr>
      <w:tr w:rsidR="0048530C" w:rsidRPr="003F0F2F" w:rsidTr="0048530C">
        <w:trPr>
          <w:trHeight w:val="51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xml:space="preserve">онкологических заболеваний </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Комплексное посещение</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0,04505</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4 418,35</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0,04505</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4 418,35</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0,04505</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4 418,35</w:t>
            </w:r>
          </w:p>
        </w:tc>
      </w:tr>
      <w:tr w:rsidR="0048530C" w:rsidRPr="003F0F2F" w:rsidTr="0048530C">
        <w:trPr>
          <w:trHeight w:val="51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xml:space="preserve">сахарного диабета </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Комплексное посещение</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0,0598</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1 668,16</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0,0598</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1 668,16</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0,0598</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1 668,16</w:t>
            </w:r>
          </w:p>
        </w:tc>
      </w:tr>
      <w:tr w:rsidR="0048530C" w:rsidRPr="003F0F2F" w:rsidTr="0048530C">
        <w:trPr>
          <w:trHeight w:val="51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lastRenderedPageBreak/>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xml:space="preserve">болезней системы кровообращения </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Комплексное посещение</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0,12521</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3 709,46</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0,12521</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3 709,46</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0,12521</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3 709,46</w:t>
            </w:r>
          </w:p>
        </w:tc>
      </w:tr>
      <w:tr w:rsidR="0048530C" w:rsidRPr="003F0F2F" w:rsidTr="0048530C">
        <w:trPr>
          <w:trHeight w:val="51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xml:space="preserve"> посещения с профилактическими целями центров здоровья</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Комплексное посещение</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0,022207</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1 363,45</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0,022207</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1 363,45</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0,022207</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1 363,45</w:t>
            </w:r>
          </w:p>
        </w:tc>
      </w:tr>
      <w:tr w:rsidR="0048530C" w:rsidRPr="003F0F2F" w:rsidTr="0048530C">
        <w:trPr>
          <w:trHeight w:val="765"/>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В условиях дневных стационаров, за исключением медицинской реабилитации, в том числе:</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Случай лечения</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0,07235741</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37 056,89</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0,0723574</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37 056,89</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0,0723574</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37 056,89</w:t>
            </w:r>
          </w:p>
        </w:tc>
      </w:tr>
      <w:tr w:rsidR="0048530C" w:rsidRPr="003F0F2F" w:rsidTr="0048530C">
        <w:trPr>
          <w:trHeight w:val="51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медицинская помощь по профилю «онкология»</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Случай лечения</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0,017987</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65 124,81</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0,017987</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65 124,81</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0,017987</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65 124,81</w:t>
            </w:r>
          </w:p>
        </w:tc>
      </w:tr>
      <w:tr w:rsidR="0048530C" w:rsidRPr="003F0F2F" w:rsidTr="0048530C">
        <w:trPr>
          <w:trHeight w:val="51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xml:space="preserve">при экстракорпоральном оплодотворении </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Случай</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0,00074741</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130 484,70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0,0007474</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130 484,70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0,0007474</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130 484,70</w:t>
            </w:r>
          </w:p>
        </w:tc>
      </w:tr>
      <w:tr w:rsidR="0048530C" w:rsidRPr="003F0F2F" w:rsidTr="0048530C">
        <w:trPr>
          <w:trHeight w:val="1275"/>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В условиях дневных стационаров (первичная медико-санитарная помощь, специализированная медицинская помощь), за исключением медицинской реабилитации , в том числе:</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Случай лечения</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0,07235741</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37 056,89</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0,0723574</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37 056,89</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0,0723574</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37 056,89</w:t>
            </w:r>
          </w:p>
        </w:tc>
      </w:tr>
      <w:tr w:rsidR="0048530C" w:rsidRPr="003F0F2F" w:rsidTr="0048530C">
        <w:trPr>
          <w:trHeight w:val="51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для медицинской помощи по профилю «онкология», в том числе:</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Случай лечения</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0,017987</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65 124,81</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0,017987</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65 124,81</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0,017987</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65 124,81</w:t>
            </w:r>
          </w:p>
        </w:tc>
      </w:tr>
      <w:tr w:rsidR="0048530C" w:rsidRPr="003F0F2F" w:rsidTr="0048530C">
        <w:trPr>
          <w:trHeight w:val="51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xml:space="preserve">для медицинской помощи при экстракорпоральном оплодотворении </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Случай</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0,00074741</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130 484,70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0,0007474</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130 484,70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0,0007474</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130 484,70</w:t>
            </w:r>
          </w:p>
        </w:tc>
      </w:tr>
      <w:tr w:rsidR="0048530C" w:rsidRPr="003F0F2F" w:rsidTr="0048530C">
        <w:trPr>
          <w:trHeight w:val="51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для медицинской помощи больным с вирусным гепатитом C</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Случай лечения</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0,000277</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171 744,20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0,000277</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171 744,20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0,000277</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171 744,20</w:t>
            </w:r>
          </w:p>
        </w:tc>
      </w:tr>
      <w:tr w:rsidR="0048530C" w:rsidRPr="003F0F2F" w:rsidTr="0048530C">
        <w:trPr>
          <w:trHeight w:val="765"/>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4. Специализированная, включая высокотехнологичную, медицинская помощь, в том числе:</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r>
      <w:tr w:rsidR="0048530C" w:rsidRPr="003F0F2F" w:rsidTr="0048530C">
        <w:trPr>
          <w:trHeight w:val="765"/>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в условиях дневных стационаров, за исключением медицинской реабилитации, включая:</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Случай лечения</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w:t>
            </w:r>
          </w:p>
        </w:tc>
      </w:tr>
      <w:tr w:rsidR="0048530C" w:rsidRPr="003F0F2F" w:rsidTr="0048530C">
        <w:trPr>
          <w:trHeight w:val="51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lastRenderedPageBreak/>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медицинскую помощь по профилю «онкология»:</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Случай лечения</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w:t>
            </w:r>
          </w:p>
        </w:tc>
      </w:tr>
      <w:tr w:rsidR="0048530C" w:rsidRPr="003F0F2F" w:rsidTr="0048530C">
        <w:trPr>
          <w:trHeight w:val="51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xml:space="preserve">медицинскую помощь при экстракорпоральном оплодотворении </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Случай</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w:t>
            </w:r>
          </w:p>
        </w:tc>
      </w:tr>
      <w:tr w:rsidR="0048530C" w:rsidRPr="003F0F2F" w:rsidTr="0048530C">
        <w:trPr>
          <w:trHeight w:val="51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xml:space="preserve">медицинскую помощь больным с вирусным гепатитом C </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Случай лечения</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w:t>
            </w:r>
          </w:p>
        </w:tc>
      </w:tr>
      <w:tr w:rsidR="0048530C" w:rsidRPr="003F0F2F" w:rsidTr="0048530C">
        <w:trPr>
          <w:trHeight w:val="765"/>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в условиях круглосуточного стационара, за исключением медицинской реабилитации, в том числе:</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Случай госпитализации</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0,18</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67 223,55</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0,18</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67 223,55</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0,18</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67 223,55</w:t>
            </w:r>
          </w:p>
        </w:tc>
      </w:tr>
      <w:tr w:rsidR="0048530C" w:rsidRPr="003F0F2F" w:rsidTr="0048530C">
        <w:trPr>
          <w:trHeight w:val="765"/>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медицинская помощь по профилю «онкология»</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Случай госпитализации</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0,010265</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138 396,49</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0,010265</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138 396,49</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0,010265</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138 396,49</w:t>
            </w:r>
          </w:p>
        </w:tc>
      </w:tr>
      <w:tr w:rsidR="0048530C" w:rsidRPr="003F0F2F" w:rsidTr="0048530C">
        <w:trPr>
          <w:trHeight w:val="51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proofErr w:type="spellStart"/>
            <w:r w:rsidRPr="003F0F2F">
              <w:rPr>
                <w:color w:val="000000"/>
                <w:sz w:val="20"/>
              </w:rPr>
              <w:t>стентирование</w:t>
            </w:r>
            <w:proofErr w:type="spellEnd"/>
            <w:r w:rsidRPr="003F0F2F">
              <w:rPr>
                <w:color w:val="000000"/>
                <w:sz w:val="20"/>
              </w:rPr>
              <w:t xml:space="preserve"> для больных с инфарктом миокарда медицинскими организациями </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Случай лечения</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0,002327</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227 815,78</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0,002327</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227 815,78</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0,002327</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227 815,78</w:t>
            </w:r>
          </w:p>
        </w:tc>
      </w:tr>
      <w:tr w:rsidR="0048530C" w:rsidRPr="003F0F2F" w:rsidTr="0048530C">
        <w:trPr>
          <w:trHeight w:val="765"/>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xml:space="preserve">имплантация частотно-адаптированного кардиостимулятора взрослым медицинскими организациями </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Случай госпитализации</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0,000476</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299 579,65</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0,000476</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299 579,65</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0,000476</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299 579,65</w:t>
            </w:r>
          </w:p>
        </w:tc>
      </w:tr>
      <w:tr w:rsidR="0048530C" w:rsidRPr="003F0F2F" w:rsidTr="0048530C">
        <w:trPr>
          <w:trHeight w:val="765"/>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proofErr w:type="spellStart"/>
            <w:r w:rsidRPr="003F0F2F">
              <w:rPr>
                <w:color w:val="000000"/>
                <w:sz w:val="20"/>
              </w:rPr>
              <w:t>эндоваскулярная</w:t>
            </w:r>
            <w:proofErr w:type="spellEnd"/>
            <w:r w:rsidRPr="003F0F2F">
              <w:rPr>
                <w:color w:val="000000"/>
                <w:sz w:val="20"/>
              </w:rPr>
              <w:t xml:space="preserve"> деструкция дополнительных проводящих путей и </w:t>
            </w:r>
            <w:proofErr w:type="spellStart"/>
            <w:r w:rsidRPr="003F0F2F">
              <w:rPr>
                <w:color w:val="000000"/>
                <w:sz w:val="20"/>
              </w:rPr>
              <w:t>аритмогенных</w:t>
            </w:r>
            <w:proofErr w:type="spellEnd"/>
            <w:r w:rsidRPr="003F0F2F">
              <w:rPr>
                <w:color w:val="000000"/>
                <w:sz w:val="20"/>
              </w:rPr>
              <w:t xml:space="preserve"> зон сердца</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Случай госпитализации</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0,000189</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360 454,82</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0,000189</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360 454,82</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0,000189</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360 454,82</w:t>
            </w:r>
          </w:p>
        </w:tc>
      </w:tr>
      <w:tr w:rsidR="0048530C" w:rsidRPr="003F0F2F" w:rsidTr="0048530C">
        <w:trPr>
          <w:trHeight w:val="765"/>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proofErr w:type="spellStart"/>
            <w:r w:rsidRPr="003F0F2F">
              <w:rPr>
                <w:color w:val="000000"/>
                <w:sz w:val="20"/>
              </w:rPr>
              <w:t>стентирование</w:t>
            </w:r>
            <w:proofErr w:type="spellEnd"/>
            <w:r w:rsidRPr="003F0F2F">
              <w:rPr>
                <w:color w:val="000000"/>
                <w:sz w:val="20"/>
              </w:rPr>
              <w:t xml:space="preserve"> / </w:t>
            </w:r>
            <w:proofErr w:type="spellStart"/>
            <w:r w:rsidRPr="003F0F2F">
              <w:rPr>
                <w:color w:val="000000"/>
                <w:sz w:val="20"/>
              </w:rPr>
              <w:t>эндартерэктомия</w:t>
            </w:r>
            <w:proofErr w:type="spellEnd"/>
            <w:r w:rsidRPr="003F0F2F">
              <w:rPr>
                <w:color w:val="000000"/>
                <w:sz w:val="20"/>
              </w:rPr>
              <w:t xml:space="preserve"> медицинскими организациями</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Случай госпитализации</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0,000472</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234 617,29</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0,000472</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234 617,29</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0,000472</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234 617,29</w:t>
            </w:r>
          </w:p>
        </w:tc>
      </w:tr>
      <w:tr w:rsidR="0048530C" w:rsidRPr="003F0F2F" w:rsidTr="0048530C">
        <w:trPr>
          <w:trHeight w:val="765"/>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высокотехнологичная медицинская помощь</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Случай госпитализации</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0,000266</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640 181,81</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0,000266</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640 181,81</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0,000266</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640 181,81</w:t>
            </w:r>
          </w:p>
        </w:tc>
      </w:tr>
      <w:tr w:rsidR="0048530C" w:rsidRPr="003F0F2F" w:rsidTr="0048530C">
        <w:trPr>
          <w:trHeight w:val="255"/>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Медицинская реабилитация:</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r>
      <w:tr w:rsidR="0048530C" w:rsidRPr="003F0F2F" w:rsidTr="0048530C">
        <w:trPr>
          <w:trHeight w:val="51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xml:space="preserve">В амбулаторных условиях </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Комплексные посещения</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0,005521</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17 554,79</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0,005521</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17 554,79</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0,005521</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17 554,79</w:t>
            </w:r>
          </w:p>
        </w:tc>
      </w:tr>
      <w:tr w:rsidR="0048530C" w:rsidRPr="003F0F2F" w:rsidTr="0048530C">
        <w:trPr>
          <w:trHeight w:val="102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lastRenderedPageBreak/>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В условиях дневных стационаров (первичная медико-санитарная помощь, специализированная медицинская помощь)</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Случай лечения</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0,010807</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32 974,10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0,010807</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32 974,10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0,010807</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32 974,10</w:t>
            </w:r>
          </w:p>
        </w:tc>
      </w:tr>
      <w:tr w:rsidR="0048530C" w:rsidRPr="003F0F2F" w:rsidTr="0048530C">
        <w:trPr>
          <w:trHeight w:val="102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Специализированная, в том числе высокотехнологичная, медицинская помощь в условиях круглосуточного стационара</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Случай госпитализации</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0,003892</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106 210,17</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0,003892</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106 210,17</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0,003892</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106 210,17</w:t>
            </w:r>
          </w:p>
        </w:tc>
      </w:tr>
      <w:tr w:rsidR="0048530C" w:rsidRPr="003F0F2F" w:rsidTr="0048530C">
        <w:trPr>
          <w:trHeight w:val="255"/>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xml:space="preserve">паллиативная медицинская помощь </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w:t>
            </w:r>
          </w:p>
        </w:tc>
      </w:tr>
      <w:tr w:rsidR="0048530C" w:rsidRPr="003F0F2F" w:rsidTr="0048530C">
        <w:trPr>
          <w:trHeight w:val="765"/>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bottom"/>
            <w:hideMark/>
          </w:tcPr>
          <w:p w:rsidR="0048530C" w:rsidRPr="003F0F2F" w:rsidRDefault="0048530C" w:rsidP="0048530C">
            <w:pPr>
              <w:jc w:val="left"/>
              <w:rPr>
                <w:color w:val="000000"/>
                <w:sz w:val="20"/>
              </w:rPr>
            </w:pPr>
            <w:r w:rsidRPr="003F0F2F">
              <w:rPr>
                <w:color w:val="000000"/>
                <w:sz w:val="20"/>
              </w:rPr>
              <w:t>первичная медицинская помощь, в том числе доврачебная и врачебная, всего, в том числе:</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Посещений</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w:t>
            </w:r>
          </w:p>
        </w:tc>
      </w:tr>
      <w:tr w:rsidR="0048530C" w:rsidRPr="003F0F2F" w:rsidTr="0048530C">
        <w:trPr>
          <w:trHeight w:val="102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bottom"/>
            <w:hideMark/>
          </w:tcPr>
          <w:p w:rsidR="0048530C" w:rsidRPr="003F0F2F" w:rsidRDefault="0048530C" w:rsidP="0048530C">
            <w:pPr>
              <w:jc w:val="left"/>
              <w:rPr>
                <w:color w:val="000000"/>
                <w:sz w:val="20"/>
              </w:rPr>
            </w:pPr>
            <w:r w:rsidRPr="003F0F2F">
              <w:rPr>
                <w:color w:val="000000"/>
                <w:sz w:val="20"/>
              </w:rPr>
              <w:t>посещение по паллиативной медицинской помощи без учета посещений на дому патронажными бригадами</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Посещений</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w:t>
            </w:r>
          </w:p>
        </w:tc>
      </w:tr>
      <w:tr w:rsidR="0048530C" w:rsidRPr="003F0F2F" w:rsidTr="0048530C">
        <w:trPr>
          <w:trHeight w:val="51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bottom"/>
            <w:hideMark/>
          </w:tcPr>
          <w:p w:rsidR="0048530C" w:rsidRPr="003F0F2F" w:rsidRDefault="0048530C" w:rsidP="0048530C">
            <w:pPr>
              <w:jc w:val="left"/>
              <w:rPr>
                <w:color w:val="000000"/>
                <w:sz w:val="20"/>
              </w:rPr>
            </w:pPr>
            <w:r w:rsidRPr="003F0F2F">
              <w:rPr>
                <w:color w:val="000000"/>
                <w:sz w:val="20"/>
              </w:rPr>
              <w:t>посещения на дому выездными патронажными бригадами</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Посещений</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w:t>
            </w:r>
          </w:p>
        </w:tc>
      </w:tr>
      <w:tr w:rsidR="0048530C" w:rsidRPr="003F0F2F" w:rsidTr="0048530C">
        <w:trPr>
          <w:trHeight w:val="102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bottom"/>
            <w:hideMark/>
          </w:tcPr>
          <w:p w:rsidR="0048530C" w:rsidRPr="003F0F2F" w:rsidRDefault="0048530C" w:rsidP="0048530C">
            <w:pPr>
              <w:jc w:val="left"/>
              <w:rPr>
                <w:color w:val="000000"/>
                <w:sz w:val="20"/>
              </w:rPr>
            </w:pPr>
            <w:r w:rsidRPr="003F0F2F">
              <w:rPr>
                <w:color w:val="000000"/>
                <w:sz w:val="20"/>
              </w:rPr>
              <w:t>оказываемая в стационарных условиях (включая койки паллиативной медицинской помощи и койки сестринского ухода) (равно строке 63.2)</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Койко-день</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w:t>
            </w:r>
          </w:p>
        </w:tc>
      </w:tr>
      <w:tr w:rsidR="0048530C" w:rsidRPr="003F0F2F" w:rsidTr="0048530C">
        <w:trPr>
          <w:trHeight w:val="510"/>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48530C" w:rsidRPr="003F0F2F" w:rsidRDefault="0048530C" w:rsidP="0048530C">
            <w:pPr>
              <w:jc w:val="left"/>
              <w:rPr>
                <w:color w:val="000000"/>
                <w:sz w:val="20"/>
              </w:rPr>
            </w:pPr>
            <w:r w:rsidRPr="003F0F2F">
              <w:rPr>
                <w:color w:val="000000"/>
                <w:sz w:val="20"/>
              </w:rPr>
              <w:t> </w:t>
            </w:r>
          </w:p>
        </w:tc>
        <w:tc>
          <w:tcPr>
            <w:tcW w:w="2715" w:type="dxa"/>
            <w:tcBorders>
              <w:top w:val="nil"/>
              <w:left w:val="nil"/>
              <w:bottom w:val="single" w:sz="4" w:space="0" w:color="auto"/>
              <w:right w:val="single" w:sz="4" w:space="0" w:color="auto"/>
            </w:tcBorders>
            <w:shd w:val="clear" w:color="auto" w:fill="auto"/>
            <w:vAlign w:val="bottom"/>
            <w:hideMark/>
          </w:tcPr>
          <w:p w:rsidR="0048530C" w:rsidRPr="003F0F2F" w:rsidRDefault="0048530C" w:rsidP="0048530C">
            <w:pPr>
              <w:jc w:val="left"/>
              <w:rPr>
                <w:color w:val="000000"/>
                <w:sz w:val="20"/>
              </w:rPr>
            </w:pPr>
            <w:r w:rsidRPr="003F0F2F">
              <w:rPr>
                <w:color w:val="000000"/>
                <w:sz w:val="20"/>
              </w:rPr>
              <w:t>оказываемая в условиях дневного стационара</w:t>
            </w:r>
          </w:p>
        </w:tc>
        <w:tc>
          <w:tcPr>
            <w:tcW w:w="1427"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center"/>
              <w:rPr>
                <w:color w:val="000000"/>
                <w:sz w:val="20"/>
              </w:rPr>
            </w:pPr>
            <w:r w:rsidRPr="003F0F2F">
              <w:rPr>
                <w:color w:val="000000"/>
                <w:sz w:val="20"/>
              </w:rPr>
              <w:t>Случай лечения</w:t>
            </w:r>
          </w:p>
        </w:tc>
        <w:tc>
          <w:tcPr>
            <w:tcW w:w="1559"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w:t>
            </w:r>
          </w:p>
        </w:tc>
        <w:tc>
          <w:tcPr>
            <w:tcW w:w="1696"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w:t>
            </w:r>
          </w:p>
        </w:tc>
        <w:tc>
          <w:tcPr>
            <w:tcW w:w="178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w:t>
            </w:r>
          </w:p>
        </w:tc>
        <w:tc>
          <w:tcPr>
            <w:tcW w:w="1423"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w:t>
            </w:r>
          </w:p>
        </w:tc>
        <w:tc>
          <w:tcPr>
            <w:tcW w:w="1890" w:type="dxa"/>
            <w:tcBorders>
              <w:top w:val="nil"/>
              <w:left w:val="nil"/>
              <w:bottom w:val="single" w:sz="4" w:space="0" w:color="auto"/>
              <w:right w:val="single" w:sz="4" w:space="0" w:color="auto"/>
            </w:tcBorders>
            <w:shd w:val="clear" w:color="auto" w:fill="auto"/>
            <w:vAlign w:val="center"/>
            <w:hideMark/>
          </w:tcPr>
          <w:p w:rsidR="0048530C" w:rsidRPr="003F0F2F" w:rsidRDefault="0048530C" w:rsidP="0048530C">
            <w:pPr>
              <w:jc w:val="right"/>
              <w:rPr>
                <w:color w:val="000000"/>
                <w:sz w:val="20"/>
              </w:rPr>
            </w:pPr>
            <w:r w:rsidRPr="003F0F2F">
              <w:rPr>
                <w:color w:val="000000"/>
                <w:sz w:val="20"/>
              </w:rPr>
              <w:t>0,00</w:t>
            </w:r>
          </w:p>
        </w:tc>
      </w:tr>
    </w:tbl>
    <w:p w:rsidR="0048530C" w:rsidRPr="003F0F2F" w:rsidRDefault="0048530C" w:rsidP="0048530C">
      <w:pPr>
        <w:suppressAutoHyphens/>
      </w:pPr>
    </w:p>
    <w:p w:rsidR="0048530C" w:rsidRPr="003F0F2F" w:rsidRDefault="0048530C" w:rsidP="0048530C">
      <w:pPr>
        <w:pStyle w:val="ConsPlusNormal"/>
        <w:ind w:firstLine="539"/>
        <w:jc w:val="both"/>
        <w:rPr>
          <w:szCs w:val="24"/>
        </w:rPr>
      </w:pPr>
    </w:p>
    <w:p w:rsidR="0048530C" w:rsidRPr="003F0F2F" w:rsidRDefault="0048530C" w:rsidP="0048530C">
      <w:pPr>
        <w:pStyle w:val="ConsPlusNormal"/>
        <w:ind w:firstLine="539"/>
        <w:jc w:val="both"/>
        <w:rPr>
          <w:rFonts w:eastAsia="Times New Roman"/>
          <w:color w:val="000000"/>
          <w:szCs w:val="20"/>
        </w:rPr>
      </w:pPr>
      <w:r w:rsidRPr="003F0F2F">
        <w:rPr>
          <w:szCs w:val="24"/>
        </w:rPr>
        <w:t>*</w:t>
      </w:r>
      <w:r w:rsidRPr="003F0F2F">
        <w:rPr>
          <w:rFonts w:eastAsia="Times New Roman"/>
          <w:color w:val="000000"/>
          <w:szCs w:val="20"/>
        </w:rPr>
        <w:t xml:space="preserve">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 Норматив финансовых затрат на одно комплексное </w:t>
      </w:r>
      <w:r w:rsidRPr="003F0F2F">
        <w:rPr>
          <w:rFonts w:eastAsia="Times New Roman"/>
          <w:color w:val="000000"/>
          <w:szCs w:val="20"/>
        </w:rPr>
        <w:lastRenderedPageBreak/>
        <w:t>посещение в рамках диспансеризации детей, проживающих в организациях социального обслуживания (детских домах-интернатах), предоставляющих социальные услуги в стационарной форме, составляет 8 511,19 руб.</w:t>
      </w:r>
    </w:p>
    <w:p w:rsidR="0048530C" w:rsidRPr="003F0F2F" w:rsidRDefault="0048530C" w:rsidP="0048530C">
      <w:pPr>
        <w:pStyle w:val="ConsPlusNormal"/>
        <w:ind w:firstLine="539"/>
        <w:jc w:val="both"/>
        <w:rPr>
          <w:rFonts w:eastAsia="Times New Roman"/>
          <w:color w:val="000000"/>
          <w:szCs w:val="20"/>
        </w:rPr>
      </w:pPr>
      <w:r w:rsidRPr="003F0F2F">
        <w:rPr>
          <w:rFonts w:eastAsia="Times New Roman"/>
          <w:color w:val="000000"/>
          <w:szCs w:val="20"/>
        </w:rPr>
        <w:t>Средний норматив объема медицинской помощи в рамках диспансеризации граждан репродуктивного возраста по оценке репродуктивного здоровья составляет в 2025 году –0,090005, в 2026 году – 0,084758, в 2027 году –0,080051, средний норматив финансовых затрат на одно комплексное посещение в рамках диспансеризации граждан репродуктивного возраста по оценке репродуктивного здоровья составляет в 2025 году – 3650,1 рубля, в 2026 году – 3876,1 рубля, в 2027 году – 4104 рубля.</w:t>
      </w:r>
    </w:p>
    <w:p w:rsidR="0048530C" w:rsidRPr="003F0F2F" w:rsidRDefault="0048530C" w:rsidP="0048530C">
      <w:pPr>
        <w:pStyle w:val="ConsPlusNormal"/>
        <w:ind w:firstLine="539"/>
        <w:jc w:val="both"/>
        <w:rPr>
          <w:rFonts w:eastAsia="Times New Roman"/>
          <w:color w:val="000000"/>
          <w:szCs w:val="20"/>
        </w:rPr>
      </w:pPr>
      <w:r w:rsidRPr="003F0F2F">
        <w:rPr>
          <w:rFonts w:eastAsia="Times New Roman"/>
          <w:color w:val="000000"/>
          <w:szCs w:val="20"/>
        </w:rPr>
        <w:t>Средний норматив финансовых затрат на одно комплексное посещение в рамках диспансерного наблюдения работающих граждан составляет в 2025 году - 2288,8 рубля, в 2026 году - 2430,7 рубля, в 2027 году - 2574,1 рубля.</w:t>
      </w:r>
    </w:p>
    <w:p w:rsidR="0048530C" w:rsidRPr="003F0F2F" w:rsidRDefault="0048530C" w:rsidP="00275F8D">
      <w:pPr>
        <w:pStyle w:val="ConsPlusTitle"/>
        <w:jc w:val="center"/>
        <w:outlineLvl w:val="2"/>
      </w:pPr>
    </w:p>
    <w:p w:rsidR="00275F8D" w:rsidRPr="003F0F2F" w:rsidRDefault="0028435B" w:rsidP="00275F8D">
      <w:pPr>
        <w:pStyle w:val="ConsPlusTitle"/>
        <w:jc w:val="center"/>
        <w:outlineLvl w:val="2"/>
      </w:pPr>
      <w:r>
        <w:t>8</w:t>
      </w:r>
      <w:r w:rsidR="00275F8D" w:rsidRPr="003F0F2F">
        <w:t>.2. Дифференцированные нормативы объема медицинской помощи</w:t>
      </w:r>
    </w:p>
    <w:p w:rsidR="00275F8D" w:rsidRPr="003F0F2F" w:rsidRDefault="0048530C" w:rsidP="00275F8D">
      <w:pPr>
        <w:pStyle w:val="ConsPlusTitle"/>
        <w:jc w:val="center"/>
      </w:pPr>
      <w:r w:rsidRPr="003F0F2F">
        <w:t>на 2025-2027</w:t>
      </w:r>
      <w:r w:rsidR="00275F8D" w:rsidRPr="003F0F2F">
        <w:t xml:space="preserve"> год с учетом уровней оказания</w:t>
      </w:r>
    </w:p>
    <w:p w:rsidR="00275F8D" w:rsidRPr="003F0F2F" w:rsidRDefault="00275F8D" w:rsidP="00275F8D">
      <w:pPr>
        <w:pStyle w:val="ConsPlusTitle"/>
        <w:jc w:val="center"/>
      </w:pPr>
      <w:r w:rsidRPr="003F0F2F">
        <w:t>медицинской помощи</w:t>
      </w:r>
    </w:p>
    <w:p w:rsidR="00275F8D" w:rsidRPr="003F0F2F" w:rsidRDefault="00275F8D" w:rsidP="00275F8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231"/>
        <w:gridCol w:w="1020"/>
        <w:gridCol w:w="1417"/>
        <w:gridCol w:w="1020"/>
        <w:gridCol w:w="1417"/>
        <w:gridCol w:w="1020"/>
        <w:gridCol w:w="1417"/>
      </w:tblGrid>
      <w:tr w:rsidR="00275F8D" w:rsidRPr="003F0F2F" w:rsidTr="00D82DE8">
        <w:tc>
          <w:tcPr>
            <w:tcW w:w="567" w:type="dxa"/>
            <w:vMerge w:val="restart"/>
          </w:tcPr>
          <w:p w:rsidR="00275F8D" w:rsidRPr="003F0F2F" w:rsidRDefault="00275F8D" w:rsidP="00D82DE8">
            <w:pPr>
              <w:pStyle w:val="ConsPlusNormal"/>
              <w:jc w:val="center"/>
            </w:pPr>
            <w:r w:rsidRPr="003F0F2F">
              <w:t>N п/п</w:t>
            </w:r>
          </w:p>
        </w:tc>
        <w:tc>
          <w:tcPr>
            <w:tcW w:w="3231" w:type="dxa"/>
            <w:vMerge w:val="restart"/>
          </w:tcPr>
          <w:p w:rsidR="00275F8D" w:rsidRPr="003F0F2F" w:rsidRDefault="00275F8D" w:rsidP="00D82DE8">
            <w:pPr>
              <w:pStyle w:val="ConsPlusNormal"/>
              <w:jc w:val="center"/>
            </w:pPr>
            <w:r w:rsidRPr="003F0F2F">
              <w:t>Медицинская помощь по условиям предоставления</w:t>
            </w:r>
          </w:p>
        </w:tc>
        <w:tc>
          <w:tcPr>
            <w:tcW w:w="2437" w:type="dxa"/>
            <w:gridSpan w:val="2"/>
          </w:tcPr>
          <w:p w:rsidR="00275F8D" w:rsidRPr="003F0F2F" w:rsidRDefault="00B474C8" w:rsidP="00D82DE8">
            <w:pPr>
              <w:pStyle w:val="ConsPlusNormal"/>
              <w:jc w:val="center"/>
            </w:pPr>
            <w:r w:rsidRPr="003F0F2F">
              <w:t>2025</w:t>
            </w:r>
            <w:r w:rsidR="00275F8D" w:rsidRPr="003F0F2F">
              <w:t xml:space="preserve"> год</w:t>
            </w:r>
          </w:p>
        </w:tc>
        <w:tc>
          <w:tcPr>
            <w:tcW w:w="2437" w:type="dxa"/>
            <w:gridSpan w:val="2"/>
          </w:tcPr>
          <w:p w:rsidR="00275F8D" w:rsidRPr="003F0F2F" w:rsidRDefault="00B474C8" w:rsidP="00D82DE8">
            <w:pPr>
              <w:pStyle w:val="ConsPlusNormal"/>
              <w:jc w:val="center"/>
            </w:pPr>
            <w:r w:rsidRPr="003F0F2F">
              <w:t>2026</w:t>
            </w:r>
            <w:r w:rsidR="00275F8D" w:rsidRPr="003F0F2F">
              <w:t xml:space="preserve"> год</w:t>
            </w:r>
          </w:p>
        </w:tc>
        <w:tc>
          <w:tcPr>
            <w:tcW w:w="2437" w:type="dxa"/>
            <w:gridSpan w:val="2"/>
          </w:tcPr>
          <w:p w:rsidR="00275F8D" w:rsidRPr="003F0F2F" w:rsidRDefault="00B474C8" w:rsidP="00D82DE8">
            <w:pPr>
              <w:pStyle w:val="ConsPlusNormal"/>
              <w:jc w:val="center"/>
            </w:pPr>
            <w:r w:rsidRPr="003F0F2F">
              <w:t>2027</w:t>
            </w:r>
            <w:r w:rsidR="00275F8D" w:rsidRPr="003F0F2F">
              <w:t xml:space="preserve"> год</w:t>
            </w:r>
          </w:p>
        </w:tc>
      </w:tr>
      <w:tr w:rsidR="00275F8D" w:rsidRPr="003F0F2F" w:rsidTr="00D82DE8">
        <w:tc>
          <w:tcPr>
            <w:tcW w:w="567" w:type="dxa"/>
            <w:vMerge/>
          </w:tcPr>
          <w:p w:rsidR="00275F8D" w:rsidRPr="003F0F2F" w:rsidRDefault="00275F8D" w:rsidP="00D82DE8">
            <w:pPr>
              <w:pStyle w:val="ConsPlusNormal"/>
            </w:pPr>
          </w:p>
        </w:tc>
        <w:tc>
          <w:tcPr>
            <w:tcW w:w="3231" w:type="dxa"/>
            <w:vMerge/>
          </w:tcPr>
          <w:p w:rsidR="00275F8D" w:rsidRPr="003F0F2F" w:rsidRDefault="00275F8D" w:rsidP="00D82DE8">
            <w:pPr>
              <w:pStyle w:val="ConsPlusNormal"/>
            </w:pPr>
          </w:p>
        </w:tc>
        <w:tc>
          <w:tcPr>
            <w:tcW w:w="1020" w:type="dxa"/>
          </w:tcPr>
          <w:p w:rsidR="00275F8D" w:rsidRPr="003F0F2F" w:rsidRDefault="00275F8D" w:rsidP="00D82DE8">
            <w:pPr>
              <w:pStyle w:val="ConsPlusNormal"/>
              <w:jc w:val="center"/>
            </w:pPr>
            <w:r w:rsidRPr="003F0F2F">
              <w:t>На 1 жителя</w:t>
            </w:r>
          </w:p>
        </w:tc>
        <w:tc>
          <w:tcPr>
            <w:tcW w:w="1417" w:type="dxa"/>
          </w:tcPr>
          <w:p w:rsidR="00275F8D" w:rsidRPr="003F0F2F" w:rsidRDefault="00275F8D" w:rsidP="00D82DE8">
            <w:pPr>
              <w:pStyle w:val="ConsPlusNormal"/>
              <w:jc w:val="center"/>
            </w:pPr>
            <w:r w:rsidRPr="003F0F2F">
              <w:t>На 1 застрахованное лицо</w:t>
            </w:r>
          </w:p>
        </w:tc>
        <w:tc>
          <w:tcPr>
            <w:tcW w:w="1020" w:type="dxa"/>
          </w:tcPr>
          <w:p w:rsidR="00275F8D" w:rsidRPr="003F0F2F" w:rsidRDefault="00275F8D" w:rsidP="00D82DE8">
            <w:pPr>
              <w:pStyle w:val="ConsPlusNormal"/>
              <w:jc w:val="center"/>
            </w:pPr>
            <w:r w:rsidRPr="003F0F2F">
              <w:t>На 1 жителя</w:t>
            </w:r>
          </w:p>
        </w:tc>
        <w:tc>
          <w:tcPr>
            <w:tcW w:w="1417" w:type="dxa"/>
          </w:tcPr>
          <w:p w:rsidR="00275F8D" w:rsidRPr="003F0F2F" w:rsidRDefault="00275F8D" w:rsidP="00D82DE8">
            <w:pPr>
              <w:pStyle w:val="ConsPlusNormal"/>
              <w:jc w:val="center"/>
            </w:pPr>
            <w:r w:rsidRPr="003F0F2F">
              <w:t>На 1 застрахованное лицо</w:t>
            </w:r>
          </w:p>
        </w:tc>
        <w:tc>
          <w:tcPr>
            <w:tcW w:w="1020" w:type="dxa"/>
          </w:tcPr>
          <w:p w:rsidR="00275F8D" w:rsidRPr="003F0F2F" w:rsidRDefault="00275F8D" w:rsidP="00D82DE8">
            <w:pPr>
              <w:pStyle w:val="ConsPlusNormal"/>
              <w:jc w:val="center"/>
            </w:pPr>
            <w:r w:rsidRPr="003F0F2F">
              <w:t>На 1 жителя</w:t>
            </w:r>
          </w:p>
        </w:tc>
        <w:tc>
          <w:tcPr>
            <w:tcW w:w="1417" w:type="dxa"/>
          </w:tcPr>
          <w:p w:rsidR="00275F8D" w:rsidRPr="003F0F2F" w:rsidRDefault="00275F8D" w:rsidP="00D82DE8">
            <w:pPr>
              <w:pStyle w:val="ConsPlusNormal"/>
              <w:jc w:val="center"/>
            </w:pPr>
            <w:r w:rsidRPr="003F0F2F">
              <w:t>На 1 застрахованное лицо</w:t>
            </w:r>
          </w:p>
        </w:tc>
      </w:tr>
      <w:tr w:rsidR="00275F8D" w:rsidRPr="003F0F2F" w:rsidTr="00D82DE8">
        <w:tc>
          <w:tcPr>
            <w:tcW w:w="567" w:type="dxa"/>
          </w:tcPr>
          <w:p w:rsidR="00275F8D" w:rsidRPr="003F0F2F" w:rsidRDefault="00275F8D" w:rsidP="00D82DE8">
            <w:pPr>
              <w:pStyle w:val="ConsPlusNormal"/>
              <w:jc w:val="center"/>
            </w:pPr>
            <w:r w:rsidRPr="003F0F2F">
              <w:t>1</w:t>
            </w:r>
          </w:p>
        </w:tc>
        <w:tc>
          <w:tcPr>
            <w:tcW w:w="3231" w:type="dxa"/>
          </w:tcPr>
          <w:p w:rsidR="00275F8D" w:rsidRPr="003F0F2F" w:rsidRDefault="00275F8D" w:rsidP="00D82DE8">
            <w:pPr>
              <w:pStyle w:val="ConsPlusNormal"/>
              <w:jc w:val="center"/>
            </w:pPr>
            <w:r w:rsidRPr="003F0F2F">
              <w:t>2</w:t>
            </w:r>
          </w:p>
        </w:tc>
        <w:tc>
          <w:tcPr>
            <w:tcW w:w="1020" w:type="dxa"/>
          </w:tcPr>
          <w:p w:rsidR="00275F8D" w:rsidRPr="003F0F2F" w:rsidRDefault="00275F8D" w:rsidP="00D82DE8">
            <w:pPr>
              <w:pStyle w:val="ConsPlusNormal"/>
              <w:jc w:val="center"/>
            </w:pPr>
            <w:r w:rsidRPr="003F0F2F">
              <w:t>3</w:t>
            </w:r>
          </w:p>
        </w:tc>
        <w:tc>
          <w:tcPr>
            <w:tcW w:w="1417" w:type="dxa"/>
          </w:tcPr>
          <w:p w:rsidR="00275F8D" w:rsidRPr="003F0F2F" w:rsidRDefault="00275F8D" w:rsidP="00D82DE8">
            <w:pPr>
              <w:pStyle w:val="ConsPlusNormal"/>
              <w:jc w:val="center"/>
            </w:pPr>
            <w:r w:rsidRPr="003F0F2F">
              <w:t>4</w:t>
            </w:r>
          </w:p>
        </w:tc>
        <w:tc>
          <w:tcPr>
            <w:tcW w:w="1020" w:type="dxa"/>
          </w:tcPr>
          <w:p w:rsidR="00275F8D" w:rsidRPr="003F0F2F" w:rsidRDefault="00275F8D" w:rsidP="00D82DE8">
            <w:pPr>
              <w:pStyle w:val="ConsPlusNormal"/>
              <w:jc w:val="center"/>
            </w:pPr>
            <w:r w:rsidRPr="003F0F2F">
              <w:t>5</w:t>
            </w:r>
          </w:p>
        </w:tc>
        <w:tc>
          <w:tcPr>
            <w:tcW w:w="1417" w:type="dxa"/>
          </w:tcPr>
          <w:p w:rsidR="00275F8D" w:rsidRPr="003F0F2F" w:rsidRDefault="00275F8D" w:rsidP="00D82DE8">
            <w:pPr>
              <w:pStyle w:val="ConsPlusNormal"/>
              <w:jc w:val="center"/>
            </w:pPr>
            <w:r w:rsidRPr="003F0F2F">
              <w:t>6</w:t>
            </w:r>
          </w:p>
        </w:tc>
        <w:tc>
          <w:tcPr>
            <w:tcW w:w="1020" w:type="dxa"/>
          </w:tcPr>
          <w:p w:rsidR="00275F8D" w:rsidRPr="003F0F2F" w:rsidRDefault="00275F8D" w:rsidP="00D82DE8">
            <w:pPr>
              <w:pStyle w:val="ConsPlusNormal"/>
              <w:jc w:val="center"/>
            </w:pPr>
            <w:r w:rsidRPr="003F0F2F">
              <w:t>7</w:t>
            </w:r>
          </w:p>
        </w:tc>
        <w:tc>
          <w:tcPr>
            <w:tcW w:w="1417" w:type="dxa"/>
          </w:tcPr>
          <w:p w:rsidR="00275F8D" w:rsidRPr="003F0F2F" w:rsidRDefault="00275F8D" w:rsidP="00D82DE8">
            <w:pPr>
              <w:pStyle w:val="ConsPlusNormal"/>
              <w:jc w:val="center"/>
            </w:pPr>
            <w:r w:rsidRPr="003F0F2F">
              <w:t>8</w:t>
            </w:r>
          </w:p>
        </w:tc>
      </w:tr>
      <w:tr w:rsidR="00275F8D" w:rsidRPr="003F0F2F" w:rsidTr="00D82DE8">
        <w:tc>
          <w:tcPr>
            <w:tcW w:w="567" w:type="dxa"/>
            <w:vMerge w:val="restart"/>
          </w:tcPr>
          <w:p w:rsidR="00275F8D" w:rsidRPr="003F0F2F" w:rsidRDefault="00275F8D" w:rsidP="00D82DE8">
            <w:pPr>
              <w:pStyle w:val="ConsPlusNormal"/>
              <w:jc w:val="center"/>
            </w:pPr>
            <w:r w:rsidRPr="003F0F2F">
              <w:t>1</w:t>
            </w:r>
          </w:p>
        </w:tc>
        <w:tc>
          <w:tcPr>
            <w:tcW w:w="3231" w:type="dxa"/>
          </w:tcPr>
          <w:p w:rsidR="00275F8D" w:rsidRPr="003F0F2F" w:rsidRDefault="00275F8D" w:rsidP="00D82DE8">
            <w:pPr>
              <w:pStyle w:val="ConsPlusNormal"/>
            </w:pPr>
            <w:r w:rsidRPr="003F0F2F">
              <w:t>Для медицинской помощи в амбулаторных условиях, оказываемой с профилактическими и иными целями</w:t>
            </w:r>
          </w:p>
        </w:tc>
        <w:tc>
          <w:tcPr>
            <w:tcW w:w="1020" w:type="dxa"/>
          </w:tcPr>
          <w:p w:rsidR="00275F8D" w:rsidRPr="003F0F2F" w:rsidRDefault="00275F8D" w:rsidP="00D82DE8">
            <w:pPr>
              <w:pStyle w:val="ConsPlusNormal"/>
              <w:jc w:val="center"/>
            </w:pPr>
            <w:r w:rsidRPr="003F0F2F">
              <w:t>0,798</w:t>
            </w:r>
          </w:p>
        </w:tc>
        <w:tc>
          <w:tcPr>
            <w:tcW w:w="1417" w:type="dxa"/>
          </w:tcPr>
          <w:p w:rsidR="00275F8D" w:rsidRPr="003F0F2F" w:rsidRDefault="00275F8D" w:rsidP="00D82DE8">
            <w:pPr>
              <w:pStyle w:val="ConsPlusNormal"/>
              <w:jc w:val="center"/>
            </w:pPr>
            <w:r w:rsidRPr="003F0F2F">
              <w:t>3,441489</w:t>
            </w:r>
          </w:p>
        </w:tc>
        <w:tc>
          <w:tcPr>
            <w:tcW w:w="1020" w:type="dxa"/>
          </w:tcPr>
          <w:p w:rsidR="00275F8D" w:rsidRPr="003F0F2F" w:rsidRDefault="00275F8D" w:rsidP="00D82DE8">
            <w:pPr>
              <w:pStyle w:val="ConsPlusNormal"/>
              <w:jc w:val="center"/>
            </w:pPr>
            <w:r w:rsidRPr="003F0F2F">
              <w:t>0,798</w:t>
            </w:r>
          </w:p>
        </w:tc>
        <w:tc>
          <w:tcPr>
            <w:tcW w:w="1417" w:type="dxa"/>
          </w:tcPr>
          <w:p w:rsidR="00275F8D" w:rsidRPr="003F0F2F" w:rsidRDefault="00275F8D" w:rsidP="00D82DE8">
            <w:pPr>
              <w:pStyle w:val="ConsPlusNormal"/>
              <w:jc w:val="center"/>
            </w:pPr>
            <w:r w:rsidRPr="003F0F2F">
              <w:t>3,441489</w:t>
            </w:r>
          </w:p>
        </w:tc>
        <w:tc>
          <w:tcPr>
            <w:tcW w:w="1020" w:type="dxa"/>
          </w:tcPr>
          <w:p w:rsidR="00275F8D" w:rsidRPr="003F0F2F" w:rsidRDefault="00275F8D" w:rsidP="00D82DE8">
            <w:pPr>
              <w:pStyle w:val="ConsPlusNormal"/>
              <w:jc w:val="center"/>
            </w:pPr>
            <w:r w:rsidRPr="003F0F2F">
              <w:t>0,798</w:t>
            </w:r>
          </w:p>
        </w:tc>
        <w:tc>
          <w:tcPr>
            <w:tcW w:w="1417" w:type="dxa"/>
          </w:tcPr>
          <w:p w:rsidR="00275F8D" w:rsidRPr="003F0F2F" w:rsidRDefault="00275F8D" w:rsidP="00D82DE8">
            <w:pPr>
              <w:pStyle w:val="ConsPlusNormal"/>
              <w:jc w:val="center"/>
            </w:pPr>
            <w:r w:rsidRPr="003F0F2F">
              <w:t>3,441489</w:t>
            </w:r>
          </w:p>
        </w:tc>
      </w:tr>
      <w:tr w:rsidR="00275F8D" w:rsidRPr="003F0F2F" w:rsidTr="00D82DE8">
        <w:tc>
          <w:tcPr>
            <w:tcW w:w="567" w:type="dxa"/>
            <w:vMerge/>
          </w:tcPr>
          <w:p w:rsidR="00275F8D" w:rsidRPr="003F0F2F" w:rsidRDefault="00275F8D" w:rsidP="00D82DE8">
            <w:pPr>
              <w:pStyle w:val="ConsPlusNormal"/>
            </w:pPr>
          </w:p>
        </w:tc>
        <w:tc>
          <w:tcPr>
            <w:tcW w:w="3231" w:type="dxa"/>
          </w:tcPr>
          <w:p w:rsidR="00275F8D" w:rsidRPr="003F0F2F" w:rsidRDefault="00275F8D" w:rsidP="00D82DE8">
            <w:pPr>
              <w:pStyle w:val="ConsPlusNormal"/>
            </w:pPr>
            <w:r w:rsidRPr="003F0F2F">
              <w:t>1 уровень</w:t>
            </w:r>
          </w:p>
        </w:tc>
        <w:tc>
          <w:tcPr>
            <w:tcW w:w="1020" w:type="dxa"/>
          </w:tcPr>
          <w:p w:rsidR="00275F8D" w:rsidRPr="003F0F2F" w:rsidRDefault="00275F8D" w:rsidP="00D82DE8">
            <w:pPr>
              <w:pStyle w:val="ConsPlusNormal"/>
              <w:jc w:val="center"/>
            </w:pPr>
          </w:p>
        </w:tc>
        <w:tc>
          <w:tcPr>
            <w:tcW w:w="1417" w:type="dxa"/>
          </w:tcPr>
          <w:p w:rsidR="00275F8D" w:rsidRPr="003F0F2F" w:rsidRDefault="00275F8D" w:rsidP="00D82DE8">
            <w:pPr>
              <w:pStyle w:val="ConsPlusNormal"/>
              <w:jc w:val="center"/>
            </w:pPr>
            <w:r w:rsidRPr="003F0F2F">
              <w:t>1,515191</w:t>
            </w:r>
          </w:p>
        </w:tc>
        <w:tc>
          <w:tcPr>
            <w:tcW w:w="1020" w:type="dxa"/>
          </w:tcPr>
          <w:p w:rsidR="00275F8D" w:rsidRPr="003F0F2F" w:rsidRDefault="00275F8D" w:rsidP="00D82DE8">
            <w:pPr>
              <w:pStyle w:val="ConsPlusNormal"/>
              <w:jc w:val="center"/>
            </w:pPr>
          </w:p>
        </w:tc>
        <w:tc>
          <w:tcPr>
            <w:tcW w:w="1417" w:type="dxa"/>
          </w:tcPr>
          <w:p w:rsidR="00275F8D" w:rsidRPr="003F0F2F" w:rsidRDefault="00275F8D" w:rsidP="00D82DE8">
            <w:pPr>
              <w:pStyle w:val="ConsPlusNormal"/>
              <w:jc w:val="center"/>
            </w:pPr>
            <w:r w:rsidRPr="003F0F2F">
              <w:t>1,515191</w:t>
            </w:r>
          </w:p>
        </w:tc>
        <w:tc>
          <w:tcPr>
            <w:tcW w:w="1020" w:type="dxa"/>
          </w:tcPr>
          <w:p w:rsidR="00275F8D" w:rsidRPr="003F0F2F" w:rsidRDefault="00275F8D" w:rsidP="00D82DE8">
            <w:pPr>
              <w:pStyle w:val="ConsPlusNormal"/>
              <w:jc w:val="center"/>
            </w:pPr>
          </w:p>
        </w:tc>
        <w:tc>
          <w:tcPr>
            <w:tcW w:w="1417" w:type="dxa"/>
          </w:tcPr>
          <w:p w:rsidR="00275F8D" w:rsidRPr="003F0F2F" w:rsidRDefault="00275F8D" w:rsidP="00D82DE8">
            <w:pPr>
              <w:pStyle w:val="ConsPlusNormal"/>
              <w:jc w:val="center"/>
            </w:pPr>
            <w:r w:rsidRPr="003F0F2F">
              <w:t>1,515191</w:t>
            </w:r>
          </w:p>
        </w:tc>
      </w:tr>
      <w:tr w:rsidR="00275F8D" w:rsidRPr="003F0F2F" w:rsidTr="00D82DE8">
        <w:tc>
          <w:tcPr>
            <w:tcW w:w="567" w:type="dxa"/>
            <w:vMerge/>
          </w:tcPr>
          <w:p w:rsidR="00275F8D" w:rsidRPr="003F0F2F" w:rsidRDefault="00275F8D" w:rsidP="00D82DE8">
            <w:pPr>
              <w:pStyle w:val="ConsPlusNormal"/>
            </w:pPr>
          </w:p>
        </w:tc>
        <w:tc>
          <w:tcPr>
            <w:tcW w:w="3231" w:type="dxa"/>
          </w:tcPr>
          <w:p w:rsidR="00275F8D" w:rsidRPr="003F0F2F" w:rsidRDefault="00275F8D" w:rsidP="00D82DE8">
            <w:pPr>
              <w:pStyle w:val="ConsPlusNormal"/>
            </w:pPr>
            <w:r w:rsidRPr="003F0F2F">
              <w:t>2 уровень</w:t>
            </w:r>
          </w:p>
        </w:tc>
        <w:tc>
          <w:tcPr>
            <w:tcW w:w="1020" w:type="dxa"/>
          </w:tcPr>
          <w:p w:rsidR="00275F8D" w:rsidRPr="003F0F2F" w:rsidRDefault="00275F8D" w:rsidP="00D82DE8">
            <w:pPr>
              <w:pStyle w:val="ConsPlusNormal"/>
              <w:jc w:val="center"/>
            </w:pPr>
            <w:r w:rsidRPr="003F0F2F">
              <w:t>0,422</w:t>
            </w:r>
          </w:p>
        </w:tc>
        <w:tc>
          <w:tcPr>
            <w:tcW w:w="1417" w:type="dxa"/>
          </w:tcPr>
          <w:p w:rsidR="00275F8D" w:rsidRPr="003F0F2F" w:rsidRDefault="00275F8D" w:rsidP="00D82DE8">
            <w:pPr>
              <w:pStyle w:val="ConsPlusNormal"/>
              <w:jc w:val="center"/>
            </w:pPr>
            <w:r w:rsidRPr="003F0F2F">
              <w:t>1,738364</w:t>
            </w:r>
          </w:p>
        </w:tc>
        <w:tc>
          <w:tcPr>
            <w:tcW w:w="1020" w:type="dxa"/>
          </w:tcPr>
          <w:p w:rsidR="00275F8D" w:rsidRPr="003F0F2F" w:rsidRDefault="00275F8D" w:rsidP="00D82DE8">
            <w:pPr>
              <w:pStyle w:val="ConsPlusNormal"/>
              <w:jc w:val="center"/>
            </w:pPr>
            <w:r w:rsidRPr="003F0F2F">
              <w:t>0,422</w:t>
            </w:r>
          </w:p>
        </w:tc>
        <w:tc>
          <w:tcPr>
            <w:tcW w:w="1417" w:type="dxa"/>
          </w:tcPr>
          <w:p w:rsidR="00275F8D" w:rsidRPr="003F0F2F" w:rsidRDefault="00275F8D" w:rsidP="00D82DE8">
            <w:pPr>
              <w:pStyle w:val="ConsPlusNormal"/>
              <w:jc w:val="center"/>
            </w:pPr>
            <w:r w:rsidRPr="003F0F2F">
              <w:t>1,738364</w:t>
            </w:r>
          </w:p>
        </w:tc>
        <w:tc>
          <w:tcPr>
            <w:tcW w:w="1020" w:type="dxa"/>
          </w:tcPr>
          <w:p w:rsidR="00275F8D" w:rsidRPr="003F0F2F" w:rsidRDefault="00275F8D" w:rsidP="00D82DE8">
            <w:pPr>
              <w:pStyle w:val="ConsPlusNormal"/>
              <w:jc w:val="center"/>
            </w:pPr>
            <w:r w:rsidRPr="003F0F2F">
              <w:t>0,422</w:t>
            </w:r>
          </w:p>
        </w:tc>
        <w:tc>
          <w:tcPr>
            <w:tcW w:w="1417" w:type="dxa"/>
          </w:tcPr>
          <w:p w:rsidR="00275F8D" w:rsidRPr="003F0F2F" w:rsidRDefault="00275F8D" w:rsidP="00D82DE8">
            <w:pPr>
              <w:pStyle w:val="ConsPlusNormal"/>
              <w:jc w:val="center"/>
            </w:pPr>
            <w:r w:rsidRPr="003F0F2F">
              <w:t>1,738364</w:t>
            </w:r>
          </w:p>
        </w:tc>
      </w:tr>
      <w:tr w:rsidR="00275F8D" w:rsidRPr="003F0F2F" w:rsidTr="00D82DE8">
        <w:tc>
          <w:tcPr>
            <w:tcW w:w="567" w:type="dxa"/>
            <w:vMerge/>
          </w:tcPr>
          <w:p w:rsidR="00275F8D" w:rsidRPr="003F0F2F" w:rsidRDefault="00275F8D" w:rsidP="00D82DE8">
            <w:pPr>
              <w:pStyle w:val="ConsPlusNormal"/>
            </w:pPr>
          </w:p>
        </w:tc>
        <w:tc>
          <w:tcPr>
            <w:tcW w:w="3231" w:type="dxa"/>
          </w:tcPr>
          <w:p w:rsidR="00275F8D" w:rsidRPr="003F0F2F" w:rsidRDefault="00275F8D" w:rsidP="00D82DE8">
            <w:pPr>
              <w:pStyle w:val="ConsPlusNormal"/>
            </w:pPr>
            <w:r w:rsidRPr="003F0F2F">
              <w:t>3 уровень</w:t>
            </w:r>
          </w:p>
        </w:tc>
        <w:tc>
          <w:tcPr>
            <w:tcW w:w="1020" w:type="dxa"/>
          </w:tcPr>
          <w:p w:rsidR="00275F8D" w:rsidRPr="003F0F2F" w:rsidRDefault="00275F8D" w:rsidP="00D82DE8">
            <w:pPr>
              <w:pStyle w:val="ConsPlusNormal"/>
              <w:jc w:val="center"/>
            </w:pPr>
            <w:r w:rsidRPr="003F0F2F">
              <w:t>0,376</w:t>
            </w:r>
          </w:p>
        </w:tc>
        <w:tc>
          <w:tcPr>
            <w:tcW w:w="1417" w:type="dxa"/>
          </w:tcPr>
          <w:p w:rsidR="00275F8D" w:rsidRPr="003F0F2F" w:rsidRDefault="00275F8D" w:rsidP="00D82DE8">
            <w:pPr>
              <w:pStyle w:val="ConsPlusNormal"/>
              <w:jc w:val="center"/>
            </w:pPr>
            <w:r w:rsidRPr="003F0F2F">
              <w:t>0,187934</w:t>
            </w:r>
          </w:p>
        </w:tc>
        <w:tc>
          <w:tcPr>
            <w:tcW w:w="1020" w:type="dxa"/>
          </w:tcPr>
          <w:p w:rsidR="00275F8D" w:rsidRPr="003F0F2F" w:rsidRDefault="00275F8D" w:rsidP="00D82DE8">
            <w:pPr>
              <w:pStyle w:val="ConsPlusNormal"/>
              <w:jc w:val="center"/>
            </w:pPr>
            <w:r w:rsidRPr="003F0F2F">
              <w:t>0,376</w:t>
            </w:r>
          </w:p>
        </w:tc>
        <w:tc>
          <w:tcPr>
            <w:tcW w:w="1417" w:type="dxa"/>
          </w:tcPr>
          <w:p w:rsidR="00275F8D" w:rsidRPr="003F0F2F" w:rsidRDefault="00275F8D" w:rsidP="00D82DE8">
            <w:pPr>
              <w:pStyle w:val="ConsPlusNormal"/>
              <w:jc w:val="center"/>
            </w:pPr>
            <w:r w:rsidRPr="003F0F2F">
              <w:t>0,187934</w:t>
            </w:r>
          </w:p>
        </w:tc>
        <w:tc>
          <w:tcPr>
            <w:tcW w:w="1020" w:type="dxa"/>
          </w:tcPr>
          <w:p w:rsidR="00275F8D" w:rsidRPr="003F0F2F" w:rsidRDefault="00275F8D" w:rsidP="00D82DE8">
            <w:pPr>
              <w:pStyle w:val="ConsPlusNormal"/>
              <w:jc w:val="center"/>
            </w:pPr>
            <w:r w:rsidRPr="003F0F2F">
              <w:t>0,376</w:t>
            </w:r>
          </w:p>
        </w:tc>
        <w:tc>
          <w:tcPr>
            <w:tcW w:w="1417" w:type="dxa"/>
          </w:tcPr>
          <w:p w:rsidR="00275F8D" w:rsidRPr="003F0F2F" w:rsidRDefault="00275F8D" w:rsidP="00D82DE8">
            <w:pPr>
              <w:pStyle w:val="ConsPlusNormal"/>
              <w:jc w:val="center"/>
            </w:pPr>
            <w:r w:rsidRPr="003F0F2F">
              <w:t>0,187934</w:t>
            </w:r>
          </w:p>
        </w:tc>
      </w:tr>
      <w:tr w:rsidR="00275F8D" w:rsidRPr="003F0F2F" w:rsidTr="00D82DE8">
        <w:tc>
          <w:tcPr>
            <w:tcW w:w="567" w:type="dxa"/>
            <w:vMerge w:val="restart"/>
          </w:tcPr>
          <w:p w:rsidR="00275F8D" w:rsidRPr="003F0F2F" w:rsidRDefault="00275F8D" w:rsidP="00D82DE8">
            <w:pPr>
              <w:pStyle w:val="ConsPlusNormal"/>
              <w:jc w:val="center"/>
            </w:pPr>
            <w:r w:rsidRPr="003F0F2F">
              <w:t>2</w:t>
            </w:r>
          </w:p>
        </w:tc>
        <w:tc>
          <w:tcPr>
            <w:tcW w:w="3231" w:type="dxa"/>
          </w:tcPr>
          <w:p w:rsidR="00275F8D" w:rsidRPr="003F0F2F" w:rsidRDefault="00275F8D" w:rsidP="00D82DE8">
            <w:pPr>
              <w:pStyle w:val="ConsPlusNormal"/>
            </w:pPr>
            <w:r w:rsidRPr="003F0F2F">
              <w:t xml:space="preserve">Для медицинской помощи в </w:t>
            </w:r>
            <w:r w:rsidRPr="003F0F2F">
              <w:lastRenderedPageBreak/>
              <w:t>амбулаторных условиях, оказываемой в связи с заболеваниями</w:t>
            </w:r>
          </w:p>
        </w:tc>
        <w:tc>
          <w:tcPr>
            <w:tcW w:w="1020" w:type="dxa"/>
          </w:tcPr>
          <w:p w:rsidR="00275F8D" w:rsidRPr="003F0F2F" w:rsidRDefault="00275F8D" w:rsidP="00D82DE8">
            <w:pPr>
              <w:pStyle w:val="ConsPlusNormal"/>
              <w:jc w:val="center"/>
            </w:pPr>
            <w:r w:rsidRPr="003F0F2F">
              <w:lastRenderedPageBreak/>
              <w:t>0,341</w:t>
            </w:r>
          </w:p>
        </w:tc>
        <w:tc>
          <w:tcPr>
            <w:tcW w:w="1417" w:type="dxa"/>
          </w:tcPr>
          <w:p w:rsidR="00275F8D" w:rsidRPr="003F0F2F" w:rsidRDefault="00275F8D" w:rsidP="00D82DE8">
            <w:pPr>
              <w:pStyle w:val="ConsPlusNormal"/>
              <w:jc w:val="center"/>
            </w:pPr>
            <w:r w:rsidRPr="003F0F2F">
              <w:t>1,866198</w:t>
            </w:r>
          </w:p>
        </w:tc>
        <w:tc>
          <w:tcPr>
            <w:tcW w:w="1020" w:type="dxa"/>
          </w:tcPr>
          <w:p w:rsidR="00275F8D" w:rsidRPr="003F0F2F" w:rsidRDefault="00275F8D" w:rsidP="00D82DE8">
            <w:pPr>
              <w:pStyle w:val="ConsPlusNormal"/>
              <w:jc w:val="center"/>
            </w:pPr>
            <w:r w:rsidRPr="003F0F2F">
              <w:t>0,341</w:t>
            </w:r>
          </w:p>
        </w:tc>
        <w:tc>
          <w:tcPr>
            <w:tcW w:w="1417" w:type="dxa"/>
          </w:tcPr>
          <w:p w:rsidR="00275F8D" w:rsidRPr="003F0F2F" w:rsidRDefault="00275F8D" w:rsidP="00D82DE8">
            <w:pPr>
              <w:pStyle w:val="ConsPlusNormal"/>
              <w:jc w:val="center"/>
            </w:pPr>
            <w:r w:rsidRPr="003F0F2F">
              <w:t>1,866195</w:t>
            </w:r>
          </w:p>
        </w:tc>
        <w:tc>
          <w:tcPr>
            <w:tcW w:w="1020" w:type="dxa"/>
          </w:tcPr>
          <w:p w:rsidR="00275F8D" w:rsidRPr="003F0F2F" w:rsidRDefault="00275F8D" w:rsidP="00D82DE8">
            <w:pPr>
              <w:pStyle w:val="ConsPlusNormal"/>
              <w:jc w:val="center"/>
            </w:pPr>
            <w:r w:rsidRPr="003F0F2F">
              <w:t>0,341</w:t>
            </w:r>
          </w:p>
        </w:tc>
        <w:tc>
          <w:tcPr>
            <w:tcW w:w="1417" w:type="dxa"/>
          </w:tcPr>
          <w:p w:rsidR="00275F8D" w:rsidRPr="003F0F2F" w:rsidRDefault="00275F8D" w:rsidP="00D82DE8">
            <w:pPr>
              <w:pStyle w:val="ConsPlusNormal"/>
              <w:jc w:val="center"/>
            </w:pPr>
            <w:r w:rsidRPr="003F0F2F">
              <w:t>1,866195</w:t>
            </w:r>
          </w:p>
        </w:tc>
      </w:tr>
      <w:tr w:rsidR="00275F8D" w:rsidRPr="003F0F2F" w:rsidTr="00D82DE8">
        <w:tc>
          <w:tcPr>
            <w:tcW w:w="567" w:type="dxa"/>
            <w:vMerge/>
          </w:tcPr>
          <w:p w:rsidR="00275F8D" w:rsidRPr="003F0F2F" w:rsidRDefault="00275F8D" w:rsidP="00D82DE8">
            <w:pPr>
              <w:pStyle w:val="ConsPlusNormal"/>
            </w:pPr>
          </w:p>
        </w:tc>
        <w:tc>
          <w:tcPr>
            <w:tcW w:w="3231" w:type="dxa"/>
          </w:tcPr>
          <w:p w:rsidR="00275F8D" w:rsidRPr="003F0F2F" w:rsidRDefault="00275F8D" w:rsidP="00D82DE8">
            <w:pPr>
              <w:pStyle w:val="ConsPlusNormal"/>
            </w:pPr>
            <w:r w:rsidRPr="003F0F2F">
              <w:t>1 уровень</w:t>
            </w:r>
          </w:p>
        </w:tc>
        <w:tc>
          <w:tcPr>
            <w:tcW w:w="1020" w:type="dxa"/>
          </w:tcPr>
          <w:p w:rsidR="00275F8D" w:rsidRPr="003F0F2F" w:rsidRDefault="00275F8D" w:rsidP="00D82DE8">
            <w:pPr>
              <w:pStyle w:val="ConsPlusNormal"/>
              <w:jc w:val="center"/>
            </w:pPr>
            <w:r w:rsidRPr="003F0F2F">
              <w:t>0,184</w:t>
            </w:r>
          </w:p>
        </w:tc>
        <w:tc>
          <w:tcPr>
            <w:tcW w:w="1417" w:type="dxa"/>
          </w:tcPr>
          <w:p w:rsidR="00275F8D" w:rsidRPr="003F0F2F" w:rsidRDefault="00275F8D" w:rsidP="00D82DE8">
            <w:pPr>
              <w:pStyle w:val="ConsPlusNormal"/>
              <w:jc w:val="center"/>
            </w:pPr>
            <w:r w:rsidRPr="003F0F2F">
              <w:t>0,740448</w:t>
            </w:r>
          </w:p>
        </w:tc>
        <w:tc>
          <w:tcPr>
            <w:tcW w:w="1020" w:type="dxa"/>
          </w:tcPr>
          <w:p w:rsidR="00275F8D" w:rsidRPr="003F0F2F" w:rsidRDefault="00275F8D" w:rsidP="00D82DE8">
            <w:pPr>
              <w:pStyle w:val="ConsPlusNormal"/>
              <w:jc w:val="center"/>
            </w:pPr>
            <w:r w:rsidRPr="003F0F2F">
              <w:t>0,184</w:t>
            </w:r>
          </w:p>
        </w:tc>
        <w:tc>
          <w:tcPr>
            <w:tcW w:w="1417" w:type="dxa"/>
          </w:tcPr>
          <w:p w:rsidR="00275F8D" w:rsidRPr="003F0F2F" w:rsidRDefault="00275F8D" w:rsidP="00D82DE8">
            <w:pPr>
              <w:pStyle w:val="ConsPlusNormal"/>
              <w:jc w:val="center"/>
            </w:pPr>
            <w:r w:rsidRPr="003F0F2F">
              <w:t>0,740447</w:t>
            </w:r>
          </w:p>
        </w:tc>
        <w:tc>
          <w:tcPr>
            <w:tcW w:w="1020" w:type="dxa"/>
          </w:tcPr>
          <w:p w:rsidR="00275F8D" w:rsidRPr="003F0F2F" w:rsidRDefault="00275F8D" w:rsidP="00D82DE8">
            <w:pPr>
              <w:pStyle w:val="ConsPlusNormal"/>
              <w:jc w:val="center"/>
            </w:pPr>
            <w:r w:rsidRPr="003F0F2F">
              <w:t>0,184</w:t>
            </w:r>
          </w:p>
        </w:tc>
        <w:tc>
          <w:tcPr>
            <w:tcW w:w="1417" w:type="dxa"/>
          </w:tcPr>
          <w:p w:rsidR="00275F8D" w:rsidRPr="003F0F2F" w:rsidRDefault="00275F8D" w:rsidP="00D82DE8">
            <w:pPr>
              <w:pStyle w:val="ConsPlusNormal"/>
              <w:jc w:val="center"/>
            </w:pPr>
            <w:r w:rsidRPr="003F0F2F">
              <w:t>0,740447</w:t>
            </w:r>
          </w:p>
        </w:tc>
      </w:tr>
      <w:tr w:rsidR="00275F8D" w:rsidRPr="003F0F2F" w:rsidTr="00D82DE8">
        <w:tc>
          <w:tcPr>
            <w:tcW w:w="567" w:type="dxa"/>
            <w:vMerge/>
          </w:tcPr>
          <w:p w:rsidR="00275F8D" w:rsidRPr="003F0F2F" w:rsidRDefault="00275F8D" w:rsidP="00D82DE8">
            <w:pPr>
              <w:pStyle w:val="ConsPlusNormal"/>
            </w:pPr>
          </w:p>
        </w:tc>
        <w:tc>
          <w:tcPr>
            <w:tcW w:w="3231" w:type="dxa"/>
          </w:tcPr>
          <w:p w:rsidR="00275F8D" w:rsidRPr="003F0F2F" w:rsidRDefault="00275F8D" w:rsidP="00D82DE8">
            <w:pPr>
              <w:pStyle w:val="ConsPlusNormal"/>
            </w:pPr>
            <w:r w:rsidRPr="003F0F2F">
              <w:t>2 уровень</w:t>
            </w:r>
          </w:p>
        </w:tc>
        <w:tc>
          <w:tcPr>
            <w:tcW w:w="1020" w:type="dxa"/>
          </w:tcPr>
          <w:p w:rsidR="00275F8D" w:rsidRPr="003F0F2F" w:rsidRDefault="00275F8D" w:rsidP="00D82DE8">
            <w:pPr>
              <w:pStyle w:val="ConsPlusNormal"/>
              <w:jc w:val="center"/>
            </w:pPr>
            <w:r w:rsidRPr="003F0F2F">
              <w:t>0,153</w:t>
            </w:r>
          </w:p>
        </w:tc>
        <w:tc>
          <w:tcPr>
            <w:tcW w:w="1417" w:type="dxa"/>
          </w:tcPr>
          <w:p w:rsidR="00275F8D" w:rsidRPr="003F0F2F" w:rsidRDefault="00275F8D" w:rsidP="00D82DE8">
            <w:pPr>
              <w:pStyle w:val="ConsPlusNormal"/>
              <w:jc w:val="center"/>
            </w:pPr>
            <w:r w:rsidRPr="003F0F2F">
              <w:t>0,892670</w:t>
            </w:r>
          </w:p>
        </w:tc>
        <w:tc>
          <w:tcPr>
            <w:tcW w:w="1020" w:type="dxa"/>
          </w:tcPr>
          <w:p w:rsidR="00275F8D" w:rsidRPr="003F0F2F" w:rsidRDefault="00275F8D" w:rsidP="00D82DE8">
            <w:pPr>
              <w:pStyle w:val="ConsPlusNormal"/>
              <w:jc w:val="center"/>
            </w:pPr>
            <w:r w:rsidRPr="003F0F2F">
              <w:t>0,153</w:t>
            </w:r>
          </w:p>
        </w:tc>
        <w:tc>
          <w:tcPr>
            <w:tcW w:w="1417" w:type="dxa"/>
          </w:tcPr>
          <w:p w:rsidR="00275F8D" w:rsidRPr="003F0F2F" w:rsidRDefault="00275F8D" w:rsidP="00D82DE8">
            <w:pPr>
              <w:pStyle w:val="ConsPlusNormal"/>
              <w:jc w:val="center"/>
            </w:pPr>
            <w:r w:rsidRPr="003F0F2F">
              <w:t>0,892669</w:t>
            </w:r>
          </w:p>
        </w:tc>
        <w:tc>
          <w:tcPr>
            <w:tcW w:w="1020" w:type="dxa"/>
          </w:tcPr>
          <w:p w:rsidR="00275F8D" w:rsidRPr="003F0F2F" w:rsidRDefault="00275F8D" w:rsidP="00D82DE8">
            <w:pPr>
              <w:pStyle w:val="ConsPlusNormal"/>
              <w:jc w:val="center"/>
            </w:pPr>
            <w:r w:rsidRPr="003F0F2F">
              <w:t>0,153</w:t>
            </w:r>
          </w:p>
        </w:tc>
        <w:tc>
          <w:tcPr>
            <w:tcW w:w="1417" w:type="dxa"/>
          </w:tcPr>
          <w:p w:rsidR="00275F8D" w:rsidRPr="003F0F2F" w:rsidRDefault="00275F8D" w:rsidP="00D82DE8">
            <w:pPr>
              <w:pStyle w:val="ConsPlusNormal"/>
              <w:jc w:val="center"/>
            </w:pPr>
            <w:r w:rsidRPr="003F0F2F">
              <w:t>0,892669</w:t>
            </w:r>
          </w:p>
        </w:tc>
      </w:tr>
      <w:tr w:rsidR="00275F8D" w:rsidRPr="003F0F2F" w:rsidTr="00D82DE8">
        <w:tc>
          <w:tcPr>
            <w:tcW w:w="567" w:type="dxa"/>
            <w:vMerge/>
          </w:tcPr>
          <w:p w:rsidR="00275F8D" w:rsidRPr="003F0F2F" w:rsidRDefault="00275F8D" w:rsidP="00D82DE8">
            <w:pPr>
              <w:pStyle w:val="ConsPlusNormal"/>
            </w:pPr>
          </w:p>
        </w:tc>
        <w:tc>
          <w:tcPr>
            <w:tcW w:w="3231" w:type="dxa"/>
          </w:tcPr>
          <w:p w:rsidR="00275F8D" w:rsidRPr="003F0F2F" w:rsidRDefault="00275F8D" w:rsidP="00D82DE8">
            <w:pPr>
              <w:pStyle w:val="ConsPlusNormal"/>
            </w:pPr>
            <w:r w:rsidRPr="003F0F2F">
              <w:t>3 уровень</w:t>
            </w:r>
          </w:p>
        </w:tc>
        <w:tc>
          <w:tcPr>
            <w:tcW w:w="1020" w:type="dxa"/>
          </w:tcPr>
          <w:p w:rsidR="00275F8D" w:rsidRPr="003F0F2F" w:rsidRDefault="00275F8D" w:rsidP="00D82DE8">
            <w:pPr>
              <w:pStyle w:val="ConsPlusNormal"/>
              <w:jc w:val="center"/>
            </w:pPr>
            <w:r w:rsidRPr="003F0F2F">
              <w:t>0,004</w:t>
            </w:r>
          </w:p>
        </w:tc>
        <w:tc>
          <w:tcPr>
            <w:tcW w:w="1417" w:type="dxa"/>
          </w:tcPr>
          <w:p w:rsidR="00275F8D" w:rsidRPr="003F0F2F" w:rsidRDefault="00275F8D" w:rsidP="00D82DE8">
            <w:pPr>
              <w:pStyle w:val="ConsPlusNormal"/>
              <w:jc w:val="center"/>
            </w:pPr>
            <w:r w:rsidRPr="003F0F2F">
              <w:t>0,233080</w:t>
            </w:r>
          </w:p>
        </w:tc>
        <w:tc>
          <w:tcPr>
            <w:tcW w:w="1020" w:type="dxa"/>
          </w:tcPr>
          <w:p w:rsidR="00275F8D" w:rsidRPr="003F0F2F" w:rsidRDefault="00275F8D" w:rsidP="00D82DE8">
            <w:pPr>
              <w:pStyle w:val="ConsPlusNormal"/>
              <w:jc w:val="center"/>
            </w:pPr>
            <w:r w:rsidRPr="003F0F2F">
              <w:t>0,004</w:t>
            </w:r>
          </w:p>
        </w:tc>
        <w:tc>
          <w:tcPr>
            <w:tcW w:w="1417" w:type="dxa"/>
          </w:tcPr>
          <w:p w:rsidR="00275F8D" w:rsidRPr="003F0F2F" w:rsidRDefault="00275F8D" w:rsidP="00D82DE8">
            <w:pPr>
              <w:pStyle w:val="ConsPlusNormal"/>
              <w:jc w:val="center"/>
            </w:pPr>
            <w:r w:rsidRPr="003F0F2F">
              <w:t>0,233079</w:t>
            </w:r>
          </w:p>
        </w:tc>
        <w:tc>
          <w:tcPr>
            <w:tcW w:w="1020" w:type="dxa"/>
          </w:tcPr>
          <w:p w:rsidR="00275F8D" w:rsidRPr="003F0F2F" w:rsidRDefault="00275F8D" w:rsidP="00D82DE8">
            <w:pPr>
              <w:pStyle w:val="ConsPlusNormal"/>
              <w:jc w:val="center"/>
            </w:pPr>
            <w:r w:rsidRPr="003F0F2F">
              <w:t>0,004</w:t>
            </w:r>
          </w:p>
        </w:tc>
        <w:tc>
          <w:tcPr>
            <w:tcW w:w="1417" w:type="dxa"/>
          </w:tcPr>
          <w:p w:rsidR="00275F8D" w:rsidRPr="003F0F2F" w:rsidRDefault="00275F8D" w:rsidP="00D82DE8">
            <w:pPr>
              <w:pStyle w:val="ConsPlusNormal"/>
              <w:jc w:val="center"/>
            </w:pPr>
            <w:r w:rsidRPr="003F0F2F">
              <w:t>0,233079</w:t>
            </w:r>
          </w:p>
        </w:tc>
      </w:tr>
      <w:tr w:rsidR="00275F8D" w:rsidRPr="003F0F2F" w:rsidTr="00D82DE8">
        <w:tc>
          <w:tcPr>
            <w:tcW w:w="567" w:type="dxa"/>
            <w:vMerge w:val="restart"/>
          </w:tcPr>
          <w:p w:rsidR="00275F8D" w:rsidRPr="003F0F2F" w:rsidRDefault="00275F8D" w:rsidP="00D82DE8">
            <w:pPr>
              <w:pStyle w:val="ConsPlusNormal"/>
              <w:jc w:val="center"/>
            </w:pPr>
            <w:r w:rsidRPr="003F0F2F">
              <w:t>3</w:t>
            </w:r>
          </w:p>
        </w:tc>
        <w:tc>
          <w:tcPr>
            <w:tcW w:w="3231" w:type="dxa"/>
          </w:tcPr>
          <w:p w:rsidR="00275F8D" w:rsidRPr="003F0F2F" w:rsidRDefault="00275F8D" w:rsidP="00D82DE8">
            <w:pPr>
              <w:pStyle w:val="ConsPlusNormal"/>
            </w:pPr>
            <w:r w:rsidRPr="003F0F2F">
              <w:t>Для медицинской помощи в амбулаторных условиях, оказываемой в неотложной форме</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0,54</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0,54</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0,54</w:t>
            </w:r>
          </w:p>
        </w:tc>
      </w:tr>
      <w:tr w:rsidR="00275F8D" w:rsidRPr="003F0F2F" w:rsidTr="00D82DE8">
        <w:tc>
          <w:tcPr>
            <w:tcW w:w="567" w:type="dxa"/>
            <w:vMerge/>
          </w:tcPr>
          <w:p w:rsidR="00275F8D" w:rsidRPr="003F0F2F" w:rsidRDefault="00275F8D" w:rsidP="00D82DE8">
            <w:pPr>
              <w:pStyle w:val="ConsPlusNormal"/>
            </w:pPr>
          </w:p>
        </w:tc>
        <w:tc>
          <w:tcPr>
            <w:tcW w:w="3231" w:type="dxa"/>
          </w:tcPr>
          <w:p w:rsidR="00275F8D" w:rsidRPr="003F0F2F" w:rsidRDefault="00275F8D" w:rsidP="00D82DE8">
            <w:pPr>
              <w:pStyle w:val="ConsPlusNormal"/>
            </w:pPr>
            <w:r w:rsidRPr="003F0F2F">
              <w:t>1 уровень</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0,15</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0,15</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0,15</w:t>
            </w:r>
          </w:p>
        </w:tc>
      </w:tr>
      <w:tr w:rsidR="00275F8D" w:rsidRPr="003F0F2F" w:rsidTr="00D82DE8">
        <w:tc>
          <w:tcPr>
            <w:tcW w:w="567" w:type="dxa"/>
            <w:vMerge/>
          </w:tcPr>
          <w:p w:rsidR="00275F8D" w:rsidRPr="003F0F2F" w:rsidRDefault="00275F8D" w:rsidP="00D82DE8">
            <w:pPr>
              <w:pStyle w:val="ConsPlusNormal"/>
            </w:pPr>
          </w:p>
        </w:tc>
        <w:tc>
          <w:tcPr>
            <w:tcW w:w="3231" w:type="dxa"/>
          </w:tcPr>
          <w:p w:rsidR="00275F8D" w:rsidRPr="003F0F2F" w:rsidRDefault="00275F8D" w:rsidP="00D82DE8">
            <w:pPr>
              <w:pStyle w:val="ConsPlusNormal"/>
            </w:pPr>
            <w:r w:rsidRPr="003F0F2F">
              <w:t>2 уровень</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0,23</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0,23</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0,23</w:t>
            </w:r>
          </w:p>
        </w:tc>
      </w:tr>
      <w:tr w:rsidR="00275F8D" w:rsidRPr="003F0F2F" w:rsidTr="00D82DE8">
        <w:tc>
          <w:tcPr>
            <w:tcW w:w="567" w:type="dxa"/>
            <w:vMerge/>
          </w:tcPr>
          <w:p w:rsidR="00275F8D" w:rsidRPr="003F0F2F" w:rsidRDefault="00275F8D" w:rsidP="00D82DE8">
            <w:pPr>
              <w:pStyle w:val="ConsPlusNormal"/>
            </w:pPr>
          </w:p>
        </w:tc>
        <w:tc>
          <w:tcPr>
            <w:tcW w:w="3231" w:type="dxa"/>
          </w:tcPr>
          <w:p w:rsidR="00275F8D" w:rsidRPr="003F0F2F" w:rsidRDefault="00275F8D" w:rsidP="00D82DE8">
            <w:pPr>
              <w:pStyle w:val="ConsPlusNormal"/>
            </w:pPr>
            <w:r w:rsidRPr="003F0F2F">
              <w:t>3 уровень</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0,16</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0,16</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0,16</w:t>
            </w:r>
          </w:p>
        </w:tc>
      </w:tr>
      <w:tr w:rsidR="00275F8D" w:rsidRPr="003F0F2F" w:rsidTr="00D82DE8">
        <w:tc>
          <w:tcPr>
            <w:tcW w:w="567" w:type="dxa"/>
            <w:vMerge w:val="restart"/>
          </w:tcPr>
          <w:p w:rsidR="00275F8D" w:rsidRPr="003F0F2F" w:rsidRDefault="00275F8D" w:rsidP="00D82DE8">
            <w:pPr>
              <w:pStyle w:val="ConsPlusNormal"/>
              <w:jc w:val="center"/>
            </w:pPr>
            <w:r w:rsidRPr="003F0F2F">
              <w:t>4</w:t>
            </w:r>
          </w:p>
        </w:tc>
        <w:tc>
          <w:tcPr>
            <w:tcW w:w="3231" w:type="dxa"/>
          </w:tcPr>
          <w:p w:rsidR="00275F8D" w:rsidRPr="003F0F2F" w:rsidRDefault="00275F8D" w:rsidP="00D82DE8">
            <w:pPr>
              <w:pStyle w:val="ConsPlusNormal"/>
            </w:pPr>
            <w:r w:rsidRPr="003F0F2F">
              <w:t>Для специализированной медицинской помощи в стационарных условиях</w:t>
            </w:r>
          </w:p>
        </w:tc>
        <w:tc>
          <w:tcPr>
            <w:tcW w:w="1020" w:type="dxa"/>
          </w:tcPr>
          <w:p w:rsidR="00275F8D" w:rsidRPr="003F0F2F" w:rsidRDefault="00275F8D" w:rsidP="00D82DE8">
            <w:pPr>
              <w:pStyle w:val="ConsPlusNormal"/>
              <w:jc w:val="center"/>
            </w:pPr>
            <w:r w:rsidRPr="003F0F2F">
              <w:t>0,0138</w:t>
            </w:r>
          </w:p>
        </w:tc>
        <w:tc>
          <w:tcPr>
            <w:tcW w:w="1417" w:type="dxa"/>
          </w:tcPr>
          <w:p w:rsidR="00275F8D" w:rsidRPr="003F0F2F" w:rsidRDefault="00275F8D" w:rsidP="00D82DE8">
            <w:pPr>
              <w:pStyle w:val="ConsPlusNormal"/>
              <w:jc w:val="center"/>
            </w:pPr>
            <w:r w:rsidRPr="003F0F2F">
              <w:t>0,170581</w:t>
            </w:r>
          </w:p>
        </w:tc>
        <w:tc>
          <w:tcPr>
            <w:tcW w:w="1020" w:type="dxa"/>
          </w:tcPr>
          <w:p w:rsidR="00275F8D" w:rsidRPr="003F0F2F" w:rsidRDefault="00275F8D" w:rsidP="00D82DE8">
            <w:pPr>
              <w:pStyle w:val="ConsPlusNormal"/>
              <w:jc w:val="center"/>
            </w:pPr>
            <w:r w:rsidRPr="003F0F2F">
              <w:t>0,0138</w:t>
            </w:r>
          </w:p>
        </w:tc>
        <w:tc>
          <w:tcPr>
            <w:tcW w:w="1417" w:type="dxa"/>
          </w:tcPr>
          <w:p w:rsidR="00275F8D" w:rsidRPr="003F0F2F" w:rsidRDefault="00275F8D" w:rsidP="00D82DE8">
            <w:pPr>
              <w:pStyle w:val="ConsPlusNormal"/>
              <w:jc w:val="center"/>
            </w:pPr>
            <w:r w:rsidRPr="003F0F2F">
              <w:t>0,162043</w:t>
            </w:r>
          </w:p>
        </w:tc>
        <w:tc>
          <w:tcPr>
            <w:tcW w:w="1020" w:type="dxa"/>
          </w:tcPr>
          <w:p w:rsidR="00275F8D" w:rsidRPr="003F0F2F" w:rsidRDefault="00275F8D" w:rsidP="00D82DE8">
            <w:pPr>
              <w:pStyle w:val="ConsPlusNormal"/>
              <w:jc w:val="center"/>
            </w:pPr>
            <w:r w:rsidRPr="003F0F2F">
              <w:t>0,0138</w:t>
            </w:r>
          </w:p>
        </w:tc>
        <w:tc>
          <w:tcPr>
            <w:tcW w:w="1417" w:type="dxa"/>
          </w:tcPr>
          <w:p w:rsidR="00275F8D" w:rsidRPr="003F0F2F" w:rsidRDefault="00275F8D" w:rsidP="00D82DE8">
            <w:pPr>
              <w:pStyle w:val="ConsPlusNormal"/>
              <w:jc w:val="center"/>
            </w:pPr>
            <w:r w:rsidRPr="003F0F2F">
              <w:t>0,153506</w:t>
            </w:r>
          </w:p>
        </w:tc>
      </w:tr>
      <w:tr w:rsidR="00275F8D" w:rsidRPr="003F0F2F" w:rsidTr="00D82DE8">
        <w:tc>
          <w:tcPr>
            <w:tcW w:w="567" w:type="dxa"/>
            <w:vMerge/>
          </w:tcPr>
          <w:p w:rsidR="00275F8D" w:rsidRPr="003F0F2F" w:rsidRDefault="00275F8D" w:rsidP="00D82DE8">
            <w:pPr>
              <w:pStyle w:val="ConsPlusNormal"/>
            </w:pPr>
          </w:p>
        </w:tc>
        <w:tc>
          <w:tcPr>
            <w:tcW w:w="3231" w:type="dxa"/>
          </w:tcPr>
          <w:p w:rsidR="00275F8D" w:rsidRPr="003F0F2F" w:rsidRDefault="00275F8D" w:rsidP="00D82DE8">
            <w:pPr>
              <w:pStyle w:val="ConsPlusNormal"/>
            </w:pPr>
            <w:r w:rsidRPr="003F0F2F">
              <w:t>1 уровень</w:t>
            </w:r>
          </w:p>
        </w:tc>
        <w:tc>
          <w:tcPr>
            <w:tcW w:w="1020" w:type="dxa"/>
          </w:tcPr>
          <w:p w:rsidR="00275F8D" w:rsidRPr="003F0F2F" w:rsidRDefault="00275F8D" w:rsidP="00D82DE8">
            <w:pPr>
              <w:pStyle w:val="ConsPlusNormal"/>
              <w:jc w:val="center"/>
            </w:pPr>
          </w:p>
        </w:tc>
        <w:tc>
          <w:tcPr>
            <w:tcW w:w="1417" w:type="dxa"/>
          </w:tcPr>
          <w:p w:rsidR="00275F8D" w:rsidRPr="003F0F2F" w:rsidRDefault="00275F8D" w:rsidP="00D82DE8">
            <w:pPr>
              <w:pStyle w:val="ConsPlusNormal"/>
              <w:jc w:val="center"/>
            </w:pPr>
            <w:r w:rsidRPr="003F0F2F">
              <w:t>0,000000</w:t>
            </w:r>
          </w:p>
        </w:tc>
        <w:tc>
          <w:tcPr>
            <w:tcW w:w="1020" w:type="dxa"/>
          </w:tcPr>
          <w:p w:rsidR="00275F8D" w:rsidRPr="003F0F2F" w:rsidRDefault="00275F8D" w:rsidP="00D82DE8">
            <w:pPr>
              <w:pStyle w:val="ConsPlusNormal"/>
              <w:jc w:val="center"/>
            </w:pPr>
          </w:p>
        </w:tc>
        <w:tc>
          <w:tcPr>
            <w:tcW w:w="1417" w:type="dxa"/>
          </w:tcPr>
          <w:p w:rsidR="00275F8D" w:rsidRPr="003F0F2F" w:rsidRDefault="00275F8D" w:rsidP="00D82DE8">
            <w:pPr>
              <w:pStyle w:val="ConsPlusNormal"/>
              <w:jc w:val="center"/>
            </w:pPr>
            <w:r w:rsidRPr="003F0F2F">
              <w:t>0,000000</w:t>
            </w:r>
          </w:p>
        </w:tc>
        <w:tc>
          <w:tcPr>
            <w:tcW w:w="1020" w:type="dxa"/>
          </w:tcPr>
          <w:p w:rsidR="00275F8D" w:rsidRPr="003F0F2F" w:rsidRDefault="00275F8D" w:rsidP="00D82DE8">
            <w:pPr>
              <w:pStyle w:val="ConsPlusNormal"/>
              <w:jc w:val="center"/>
            </w:pPr>
          </w:p>
        </w:tc>
        <w:tc>
          <w:tcPr>
            <w:tcW w:w="1417" w:type="dxa"/>
          </w:tcPr>
          <w:p w:rsidR="00275F8D" w:rsidRPr="003F0F2F" w:rsidRDefault="00275F8D" w:rsidP="00D82DE8">
            <w:pPr>
              <w:pStyle w:val="ConsPlusNormal"/>
              <w:jc w:val="center"/>
            </w:pPr>
            <w:r w:rsidRPr="003F0F2F">
              <w:t>0,000000</w:t>
            </w:r>
          </w:p>
        </w:tc>
      </w:tr>
      <w:tr w:rsidR="00275F8D" w:rsidRPr="003F0F2F" w:rsidTr="00D82DE8">
        <w:tc>
          <w:tcPr>
            <w:tcW w:w="567" w:type="dxa"/>
            <w:vMerge/>
          </w:tcPr>
          <w:p w:rsidR="00275F8D" w:rsidRPr="003F0F2F" w:rsidRDefault="00275F8D" w:rsidP="00D82DE8">
            <w:pPr>
              <w:pStyle w:val="ConsPlusNormal"/>
            </w:pPr>
          </w:p>
        </w:tc>
        <w:tc>
          <w:tcPr>
            <w:tcW w:w="3231" w:type="dxa"/>
          </w:tcPr>
          <w:p w:rsidR="00275F8D" w:rsidRPr="003F0F2F" w:rsidRDefault="00275F8D" w:rsidP="00D82DE8">
            <w:pPr>
              <w:pStyle w:val="ConsPlusNormal"/>
            </w:pPr>
            <w:r w:rsidRPr="003F0F2F">
              <w:t>2 уровень</w:t>
            </w:r>
          </w:p>
        </w:tc>
        <w:tc>
          <w:tcPr>
            <w:tcW w:w="1020" w:type="dxa"/>
          </w:tcPr>
          <w:p w:rsidR="00275F8D" w:rsidRPr="003F0F2F" w:rsidRDefault="00275F8D" w:rsidP="00D82DE8">
            <w:pPr>
              <w:pStyle w:val="ConsPlusNormal"/>
              <w:jc w:val="center"/>
            </w:pPr>
            <w:r w:rsidRPr="003F0F2F">
              <w:t>0,0092</w:t>
            </w:r>
          </w:p>
        </w:tc>
        <w:tc>
          <w:tcPr>
            <w:tcW w:w="1417" w:type="dxa"/>
          </w:tcPr>
          <w:p w:rsidR="00275F8D" w:rsidRPr="003F0F2F" w:rsidRDefault="00275F8D" w:rsidP="00D82DE8">
            <w:pPr>
              <w:pStyle w:val="ConsPlusNormal"/>
              <w:jc w:val="center"/>
            </w:pPr>
            <w:r w:rsidRPr="003F0F2F">
              <w:t>0,021848</w:t>
            </w:r>
          </w:p>
        </w:tc>
        <w:tc>
          <w:tcPr>
            <w:tcW w:w="1020" w:type="dxa"/>
          </w:tcPr>
          <w:p w:rsidR="00275F8D" w:rsidRPr="003F0F2F" w:rsidRDefault="00275F8D" w:rsidP="00D82DE8">
            <w:pPr>
              <w:pStyle w:val="ConsPlusNormal"/>
              <w:jc w:val="center"/>
            </w:pPr>
            <w:r w:rsidRPr="003F0F2F">
              <w:t>0,0092</w:t>
            </w:r>
          </w:p>
        </w:tc>
        <w:tc>
          <w:tcPr>
            <w:tcW w:w="1417" w:type="dxa"/>
          </w:tcPr>
          <w:p w:rsidR="00275F8D" w:rsidRPr="003F0F2F" w:rsidRDefault="00275F8D" w:rsidP="00D82DE8">
            <w:pPr>
              <w:pStyle w:val="ConsPlusNormal"/>
              <w:jc w:val="center"/>
            </w:pPr>
            <w:r w:rsidRPr="003F0F2F">
              <w:t>0,020755</w:t>
            </w:r>
          </w:p>
        </w:tc>
        <w:tc>
          <w:tcPr>
            <w:tcW w:w="1020" w:type="dxa"/>
          </w:tcPr>
          <w:p w:rsidR="00275F8D" w:rsidRPr="003F0F2F" w:rsidRDefault="00275F8D" w:rsidP="00D82DE8">
            <w:pPr>
              <w:pStyle w:val="ConsPlusNormal"/>
              <w:jc w:val="center"/>
            </w:pPr>
            <w:r w:rsidRPr="003F0F2F">
              <w:t>0,0092</w:t>
            </w:r>
          </w:p>
        </w:tc>
        <w:tc>
          <w:tcPr>
            <w:tcW w:w="1417" w:type="dxa"/>
          </w:tcPr>
          <w:p w:rsidR="00275F8D" w:rsidRPr="003F0F2F" w:rsidRDefault="00275F8D" w:rsidP="00D82DE8">
            <w:pPr>
              <w:pStyle w:val="ConsPlusNormal"/>
              <w:jc w:val="center"/>
            </w:pPr>
            <w:r w:rsidRPr="003F0F2F">
              <w:t>0,019661</w:t>
            </w:r>
          </w:p>
        </w:tc>
      </w:tr>
      <w:tr w:rsidR="00275F8D" w:rsidRPr="003F0F2F" w:rsidTr="00D82DE8">
        <w:tc>
          <w:tcPr>
            <w:tcW w:w="567" w:type="dxa"/>
            <w:vMerge/>
          </w:tcPr>
          <w:p w:rsidR="00275F8D" w:rsidRPr="003F0F2F" w:rsidRDefault="00275F8D" w:rsidP="00D82DE8">
            <w:pPr>
              <w:pStyle w:val="ConsPlusNormal"/>
            </w:pPr>
          </w:p>
        </w:tc>
        <w:tc>
          <w:tcPr>
            <w:tcW w:w="3231" w:type="dxa"/>
          </w:tcPr>
          <w:p w:rsidR="00275F8D" w:rsidRPr="003F0F2F" w:rsidRDefault="00275F8D" w:rsidP="00D82DE8">
            <w:pPr>
              <w:pStyle w:val="ConsPlusNormal"/>
            </w:pPr>
            <w:r w:rsidRPr="003F0F2F">
              <w:t>3 уровень</w:t>
            </w:r>
          </w:p>
        </w:tc>
        <w:tc>
          <w:tcPr>
            <w:tcW w:w="1020" w:type="dxa"/>
          </w:tcPr>
          <w:p w:rsidR="00275F8D" w:rsidRPr="003F0F2F" w:rsidRDefault="00275F8D" w:rsidP="00D82DE8">
            <w:pPr>
              <w:pStyle w:val="ConsPlusNormal"/>
              <w:jc w:val="center"/>
            </w:pPr>
            <w:r w:rsidRPr="003F0F2F">
              <w:t>0,0046</w:t>
            </w:r>
          </w:p>
        </w:tc>
        <w:tc>
          <w:tcPr>
            <w:tcW w:w="1417" w:type="dxa"/>
          </w:tcPr>
          <w:p w:rsidR="00275F8D" w:rsidRPr="003F0F2F" w:rsidRDefault="00275F8D" w:rsidP="00D82DE8">
            <w:pPr>
              <w:pStyle w:val="ConsPlusNormal"/>
              <w:jc w:val="center"/>
            </w:pPr>
            <w:r w:rsidRPr="003F0F2F">
              <w:t>0,148733</w:t>
            </w:r>
          </w:p>
        </w:tc>
        <w:tc>
          <w:tcPr>
            <w:tcW w:w="1020" w:type="dxa"/>
          </w:tcPr>
          <w:p w:rsidR="00275F8D" w:rsidRPr="003F0F2F" w:rsidRDefault="00275F8D" w:rsidP="00D82DE8">
            <w:pPr>
              <w:pStyle w:val="ConsPlusNormal"/>
              <w:jc w:val="center"/>
            </w:pPr>
            <w:r w:rsidRPr="003F0F2F">
              <w:t>0,0046</w:t>
            </w:r>
          </w:p>
        </w:tc>
        <w:tc>
          <w:tcPr>
            <w:tcW w:w="1417" w:type="dxa"/>
          </w:tcPr>
          <w:p w:rsidR="00275F8D" w:rsidRPr="003F0F2F" w:rsidRDefault="00275F8D" w:rsidP="00D82DE8">
            <w:pPr>
              <w:pStyle w:val="ConsPlusNormal"/>
              <w:jc w:val="center"/>
            </w:pPr>
            <w:r w:rsidRPr="003F0F2F">
              <w:t>0,141288</w:t>
            </w:r>
          </w:p>
        </w:tc>
        <w:tc>
          <w:tcPr>
            <w:tcW w:w="1020" w:type="dxa"/>
          </w:tcPr>
          <w:p w:rsidR="00275F8D" w:rsidRPr="003F0F2F" w:rsidRDefault="00275F8D" w:rsidP="00D82DE8">
            <w:pPr>
              <w:pStyle w:val="ConsPlusNormal"/>
              <w:jc w:val="center"/>
            </w:pPr>
            <w:r w:rsidRPr="003F0F2F">
              <w:t>0,0046</w:t>
            </w:r>
          </w:p>
        </w:tc>
        <w:tc>
          <w:tcPr>
            <w:tcW w:w="1417" w:type="dxa"/>
          </w:tcPr>
          <w:p w:rsidR="00275F8D" w:rsidRPr="003F0F2F" w:rsidRDefault="00275F8D" w:rsidP="00D82DE8">
            <w:pPr>
              <w:pStyle w:val="ConsPlusNormal"/>
              <w:jc w:val="center"/>
            </w:pPr>
            <w:r w:rsidRPr="003F0F2F">
              <w:t>0,133845</w:t>
            </w:r>
          </w:p>
        </w:tc>
      </w:tr>
      <w:tr w:rsidR="00275F8D" w:rsidRPr="003F0F2F" w:rsidTr="00D82DE8">
        <w:tc>
          <w:tcPr>
            <w:tcW w:w="567" w:type="dxa"/>
            <w:vMerge w:val="restart"/>
          </w:tcPr>
          <w:p w:rsidR="00275F8D" w:rsidRPr="003F0F2F" w:rsidRDefault="00275F8D" w:rsidP="00D82DE8">
            <w:pPr>
              <w:pStyle w:val="ConsPlusNormal"/>
              <w:jc w:val="center"/>
            </w:pPr>
            <w:r w:rsidRPr="003F0F2F">
              <w:t>4.1</w:t>
            </w:r>
          </w:p>
        </w:tc>
        <w:tc>
          <w:tcPr>
            <w:tcW w:w="3231" w:type="dxa"/>
          </w:tcPr>
          <w:p w:rsidR="00275F8D" w:rsidRPr="003F0F2F" w:rsidRDefault="00275F8D" w:rsidP="00D82DE8">
            <w:pPr>
              <w:pStyle w:val="ConsPlusNormal"/>
            </w:pPr>
            <w:r w:rsidRPr="003F0F2F">
              <w:t>в том числе по профилю "онкология"</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0,009240</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0,009240</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0,009240</w:t>
            </w:r>
          </w:p>
        </w:tc>
      </w:tr>
      <w:tr w:rsidR="00275F8D" w:rsidRPr="003F0F2F" w:rsidTr="00D82DE8">
        <w:tc>
          <w:tcPr>
            <w:tcW w:w="567" w:type="dxa"/>
            <w:vMerge/>
          </w:tcPr>
          <w:p w:rsidR="00275F8D" w:rsidRPr="003F0F2F" w:rsidRDefault="00275F8D" w:rsidP="00D82DE8">
            <w:pPr>
              <w:pStyle w:val="ConsPlusNormal"/>
            </w:pPr>
          </w:p>
        </w:tc>
        <w:tc>
          <w:tcPr>
            <w:tcW w:w="3231" w:type="dxa"/>
          </w:tcPr>
          <w:p w:rsidR="00275F8D" w:rsidRPr="003F0F2F" w:rsidRDefault="00275F8D" w:rsidP="00D82DE8">
            <w:pPr>
              <w:pStyle w:val="ConsPlusNormal"/>
            </w:pPr>
            <w:r w:rsidRPr="003F0F2F">
              <w:t>1 уровень</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0,000000</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0,000000</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0,000000</w:t>
            </w:r>
          </w:p>
        </w:tc>
      </w:tr>
      <w:tr w:rsidR="00275F8D" w:rsidRPr="003F0F2F" w:rsidTr="00D82DE8">
        <w:tc>
          <w:tcPr>
            <w:tcW w:w="567" w:type="dxa"/>
            <w:vMerge/>
          </w:tcPr>
          <w:p w:rsidR="00275F8D" w:rsidRPr="003F0F2F" w:rsidRDefault="00275F8D" w:rsidP="00D82DE8">
            <w:pPr>
              <w:pStyle w:val="ConsPlusNormal"/>
            </w:pPr>
          </w:p>
        </w:tc>
        <w:tc>
          <w:tcPr>
            <w:tcW w:w="3231" w:type="dxa"/>
          </w:tcPr>
          <w:p w:rsidR="00275F8D" w:rsidRPr="003F0F2F" w:rsidRDefault="00275F8D" w:rsidP="00D82DE8">
            <w:pPr>
              <w:pStyle w:val="ConsPlusNormal"/>
            </w:pPr>
            <w:r w:rsidRPr="003F0F2F">
              <w:t>2 уровень</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0,000033</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0,000033</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0,000033</w:t>
            </w:r>
          </w:p>
        </w:tc>
      </w:tr>
      <w:tr w:rsidR="00275F8D" w:rsidRPr="003F0F2F" w:rsidTr="00D82DE8">
        <w:tc>
          <w:tcPr>
            <w:tcW w:w="567" w:type="dxa"/>
            <w:vMerge/>
          </w:tcPr>
          <w:p w:rsidR="00275F8D" w:rsidRPr="003F0F2F" w:rsidRDefault="00275F8D" w:rsidP="00D82DE8">
            <w:pPr>
              <w:pStyle w:val="ConsPlusNormal"/>
            </w:pPr>
          </w:p>
        </w:tc>
        <w:tc>
          <w:tcPr>
            <w:tcW w:w="3231" w:type="dxa"/>
          </w:tcPr>
          <w:p w:rsidR="00275F8D" w:rsidRPr="003F0F2F" w:rsidRDefault="00275F8D" w:rsidP="00D82DE8">
            <w:pPr>
              <w:pStyle w:val="ConsPlusNormal"/>
            </w:pPr>
            <w:r w:rsidRPr="003F0F2F">
              <w:t>3 уровень</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0,009207</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0,009207</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0,009207</w:t>
            </w:r>
          </w:p>
        </w:tc>
      </w:tr>
      <w:tr w:rsidR="00275F8D" w:rsidRPr="003F0F2F" w:rsidTr="00D82DE8">
        <w:tc>
          <w:tcPr>
            <w:tcW w:w="567" w:type="dxa"/>
            <w:vMerge w:val="restart"/>
          </w:tcPr>
          <w:p w:rsidR="00275F8D" w:rsidRPr="003F0F2F" w:rsidRDefault="00275F8D" w:rsidP="00D82DE8">
            <w:pPr>
              <w:pStyle w:val="ConsPlusNormal"/>
              <w:jc w:val="center"/>
            </w:pPr>
            <w:r w:rsidRPr="003F0F2F">
              <w:t>5</w:t>
            </w:r>
          </w:p>
        </w:tc>
        <w:tc>
          <w:tcPr>
            <w:tcW w:w="3231" w:type="dxa"/>
          </w:tcPr>
          <w:p w:rsidR="00275F8D" w:rsidRPr="003F0F2F" w:rsidRDefault="00275F8D" w:rsidP="00D82DE8">
            <w:pPr>
              <w:pStyle w:val="ConsPlusNormal"/>
            </w:pPr>
            <w:r w:rsidRPr="003F0F2F">
              <w:t>Для медицинской помощи в условиях дневных стационаров</w:t>
            </w:r>
          </w:p>
        </w:tc>
        <w:tc>
          <w:tcPr>
            <w:tcW w:w="1020" w:type="dxa"/>
          </w:tcPr>
          <w:p w:rsidR="00275F8D" w:rsidRPr="003F0F2F" w:rsidRDefault="00275F8D" w:rsidP="00D82DE8">
            <w:pPr>
              <w:pStyle w:val="ConsPlusNormal"/>
              <w:jc w:val="center"/>
            </w:pPr>
            <w:r w:rsidRPr="003F0F2F">
              <w:t>0,0040</w:t>
            </w:r>
          </w:p>
        </w:tc>
        <w:tc>
          <w:tcPr>
            <w:tcW w:w="1417" w:type="dxa"/>
          </w:tcPr>
          <w:p w:rsidR="00275F8D" w:rsidRPr="003F0F2F" w:rsidRDefault="00275F8D" w:rsidP="00D82DE8">
            <w:pPr>
              <w:pStyle w:val="ConsPlusNormal"/>
              <w:jc w:val="center"/>
            </w:pPr>
            <w:r w:rsidRPr="003F0F2F">
              <w:t>0,071072</w:t>
            </w:r>
          </w:p>
        </w:tc>
        <w:tc>
          <w:tcPr>
            <w:tcW w:w="1020" w:type="dxa"/>
          </w:tcPr>
          <w:p w:rsidR="00275F8D" w:rsidRPr="003F0F2F" w:rsidRDefault="00275F8D" w:rsidP="00D82DE8">
            <w:pPr>
              <w:pStyle w:val="ConsPlusNormal"/>
              <w:jc w:val="center"/>
            </w:pPr>
            <w:r w:rsidRPr="003F0F2F">
              <w:t>0,0040</w:t>
            </w:r>
          </w:p>
        </w:tc>
        <w:tc>
          <w:tcPr>
            <w:tcW w:w="1417" w:type="dxa"/>
          </w:tcPr>
          <w:p w:rsidR="00275F8D" w:rsidRPr="003F0F2F" w:rsidRDefault="00275F8D" w:rsidP="00D82DE8">
            <w:pPr>
              <w:pStyle w:val="ConsPlusNormal"/>
              <w:jc w:val="center"/>
            </w:pPr>
            <w:r w:rsidRPr="003F0F2F">
              <w:t>0,071072</w:t>
            </w:r>
          </w:p>
        </w:tc>
        <w:tc>
          <w:tcPr>
            <w:tcW w:w="1020" w:type="dxa"/>
          </w:tcPr>
          <w:p w:rsidR="00275F8D" w:rsidRPr="003F0F2F" w:rsidRDefault="00275F8D" w:rsidP="00D82DE8">
            <w:pPr>
              <w:pStyle w:val="ConsPlusNormal"/>
              <w:jc w:val="center"/>
            </w:pPr>
            <w:r w:rsidRPr="003F0F2F">
              <w:t>0,0040</w:t>
            </w:r>
          </w:p>
        </w:tc>
        <w:tc>
          <w:tcPr>
            <w:tcW w:w="1417" w:type="dxa"/>
          </w:tcPr>
          <w:p w:rsidR="00275F8D" w:rsidRPr="003F0F2F" w:rsidRDefault="00275F8D" w:rsidP="00D82DE8">
            <w:pPr>
              <w:pStyle w:val="ConsPlusNormal"/>
              <w:jc w:val="center"/>
            </w:pPr>
            <w:r w:rsidRPr="003F0F2F">
              <w:t>0,071072</w:t>
            </w:r>
          </w:p>
        </w:tc>
      </w:tr>
      <w:tr w:rsidR="00275F8D" w:rsidRPr="003F0F2F" w:rsidTr="00D82DE8">
        <w:tc>
          <w:tcPr>
            <w:tcW w:w="567" w:type="dxa"/>
            <w:vMerge/>
          </w:tcPr>
          <w:p w:rsidR="00275F8D" w:rsidRPr="003F0F2F" w:rsidRDefault="00275F8D" w:rsidP="00D82DE8">
            <w:pPr>
              <w:pStyle w:val="ConsPlusNormal"/>
            </w:pPr>
          </w:p>
        </w:tc>
        <w:tc>
          <w:tcPr>
            <w:tcW w:w="3231" w:type="dxa"/>
          </w:tcPr>
          <w:p w:rsidR="00275F8D" w:rsidRPr="003F0F2F" w:rsidRDefault="00275F8D" w:rsidP="00D82DE8">
            <w:pPr>
              <w:pStyle w:val="ConsPlusNormal"/>
            </w:pPr>
            <w:r w:rsidRPr="003F0F2F">
              <w:t>1 уровень</w:t>
            </w:r>
          </w:p>
        </w:tc>
        <w:tc>
          <w:tcPr>
            <w:tcW w:w="1020" w:type="dxa"/>
          </w:tcPr>
          <w:p w:rsidR="00275F8D" w:rsidRPr="003F0F2F" w:rsidRDefault="00275F8D" w:rsidP="00D82DE8">
            <w:pPr>
              <w:pStyle w:val="ConsPlusNormal"/>
              <w:jc w:val="center"/>
            </w:pPr>
            <w:r w:rsidRPr="003F0F2F">
              <w:t>0,0013</w:t>
            </w:r>
          </w:p>
        </w:tc>
        <w:tc>
          <w:tcPr>
            <w:tcW w:w="1417" w:type="dxa"/>
          </w:tcPr>
          <w:p w:rsidR="00275F8D" w:rsidRPr="003F0F2F" w:rsidRDefault="00275F8D" w:rsidP="00D82DE8">
            <w:pPr>
              <w:pStyle w:val="ConsPlusNormal"/>
              <w:jc w:val="center"/>
            </w:pPr>
            <w:r w:rsidRPr="003F0F2F">
              <w:t>0,017805</w:t>
            </w:r>
          </w:p>
        </w:tc>
        <w:tc>
          <w:tcPr>
            <w:tcW w:w="1020" w:type="dxa"/>
          </w:tcPr>
          <w:p w:rsidR="00275F8D" w:rsidRPr="003F0F2F" w:rsidRDefault="00275F8D" w:rsidP="00D82DE8">
            <w:pPr>
              <w:pStyle w:val="ConsPlusNormal"/>
              <w:jc w:val="center"/>
            </w:pPr>
            <w:r w:rsidRPr="003F0F2F">
              <w:t>0,0013</w:t>
            </w:r>
          </w:p>
        </w:tc>
        <w:tc>
          <w:tcPr>
            <w:tcW w:w="1417" w:type="dxa"/>
          </w:tcPr>
          <w:p w:rsidR="00275F8D" w:rsidRPr="003F0F2F" w:rsidRDefault="00275F8D" w:rsidP="00D82DE8">
            <w:pPr>
              <w:pStyle w:val="ConsPlusNormal"/>
              <w:jc w:val="center"/>
            </w:pPr>
            <w:r w:rsidRPr="003F0F2F">
              <w:t>0,017806</w:t>
            </w:r>
          </w:p>
        </w:tc>
        <w:tc>
          <w:tcPr>
            <w:tcW w:w="1020" w:type="dxa"/>
          </w:tcPr>
          <w:p w:rsidR="00275F8D" w:rsidRPr="003F0F2F" w:rsidRDefault="00275F8D" w:rsidP="00D82DE8">
            <w:pPr>
              <w:pStyle w:val="ConsPlusNormal"/>
              <w:jc w:val="center"/>
            </w:pPr>
            <w:r w:rsidRPr="003F0F2F">
              <w:t>0,0013</w:t>
            </w:r>
          </w:p>
        </w:tc>
        <w:tc>
          <w:tcPr>
            <w:tcW w:w="1417" w:type="dxa"/>
          </w:tcPr>
          <w:p w:rsidR="00275F8D" w:rsidRPr="003F0F2F" w:rsidRDefault="00275F8D" w:rsidP="00D82DE8">
            <w:pPr>
              <w:pStyle w:val="ConsPlusNormal"/>
              <w:jc w:val="center"/>
            </w:pPr>
            <w:r w:rsidRPr="003F0F2F">
              <w:t>0,017806</w:t>
            </w:r>
          </w:p>
        </w:tc>
      </w:tr>
      <w:tr w:rsidR="00275F8D" w:rsidRPr="003F0F2F" w:rsidTr="00D82DE8">
        <w:tc>
          <w:tcPr>
            <w:tcW w:w="567" w:type="dxa"/>
            <w:vMerge/>
          </w:tcPr>
          <w:p w:rsidR="00275F8D" w:rsidRPr="003F0F2F" w:rsidRDefault="00275F8D" w:rsidP="00D82DE8">
            <w:pPr>
              <w:pStyle w:val="ConsPlusNormal"/>
            </w:pPr>
          </w:p>
        </w:tc>
        <w:tc>
          <w:tcPr>
            <w:tcW w:w="3231" w:type="dxa"/>
          </w:tcPr>
          <w:p w:rsidR="00275F8D" w:rsidRPr="003F0F2F" w:rsidRDefault="00275F8D" w:rsidP="00D82DE8">
            <w:pPr>
              <w:pStyle w:val="ConsPlusNormal"/>
            </w:pPr>
            <w:r w:rsidRPr="003F0F2F">
              <w:t>2 уровень</w:t>
            </w:r>
          </w:p>
        </w:tc>
        <w:tc>
          <w:tcPr>
            <w:tcW w:w="1020" w:type="dxa"/>
          </w:tcPr>
          <w:p w:rsidR="00275F8D" w:rsidRPr="003F0F2F" w:rsidRDefault="00275F8D" w:rsidP="00D82DE8">
            <w:pPr>
              <w:pStyle w:val="ConsPlusNormal"/>
              <w:jc w:val="center"/>
            </w:pPr>
            <w:r w:rsidRPr="003F0F2F">
              <w:t>0,0027</w:t>
            </w:r>
          </w:p>
        </w:tc>
        <w:tc>
          <w:tcPr>
            <w:tcW w:w="1417" w:type="dxa"/>
          </w:tcPr>
          <w:p w:rsidR="00275F8D" w:rsidRPr="003F0F2F" w:rsidRDefault="00275F8D" w:rsidP="00D82DE8">
            <w:pPr>
              <w:pStyle w:val="ConsPlusNormal"/>
              <w:jc w:val="center"/>
            </w:pPr>
            <w:r w:rsidRPr="003F0F2F">
              <w:t>0,026173</w:t>
            </w:r>
          </w:p>
        </w:tc>
        <w:tc>
          <w:tcPr>
            <w:tcW w:w="1020" w:type="dxa"/>
          </w:tcPr>
          <w:p w:rsidR="00275F8D" w:rsidRPr="003F0F2F" w:rsidRDefault="00275F8D" w:rsidP="00D82DE8">
            <w:pPr>
              <w:pStyle w:val="ConsPlusNormal"/>
              <w:jc w:val="center"/>
            </w:pPr>
            <w:r w:rsidRPr="003F0F2F">
              <w:t>0,0027</w:t>
            </w:r>
          </w:p>
        </w:tc>
        <w:tc>
          <w:tcPr>
            <w:tcW w:w="1417" w:type="dxa"/>
          </w:tcPr>
          <w:p w:rsidR="00275F8D" w:rsidRPr="003F0F2F" w:rsidRDefault="00275F8D" w:rsidP="00D82DE8">
            <w:pPr>
              <w:pStyle w:val="ConsPlusNormal"/>
              <w:jc w:val="center"/>
            </w:pPr>
            <w:r w:rsidRPr="003F0F2F">
              <w:t>0,026173</w:t>
            </w:r>
          </w:p>
        </w:tc>
        <w:tc>
          <w:tcPr>
            <w:tcW w:w="1020" w:type="dxa"/>
          </w:tcPr>
          <w:p w:rsidR="00275F8D" w:rsidRPr="003F0F2F" w:rsidRDefault="00275F8D" w:rsidP="00D82DE8">
            <w:pPr>
              <w:pStyle w:val="ConsPlusNormal"/>
              <w:jc w:val="center"/>
            </w:pPr>
            <w:r w:rsidRPr="003F0F2F">
              <w:t>0,0027</w:t>
            </w:r>
          </w:p>
        </w:tc>
        <w:tc>
          <w:tcPr>
            <w:tcW w:w="1417" w:type="dxa"/>
          </w:tcPr>
          <w:p w:rsidR="00275F8D" w:rsidRPr="003F0F2F" w:rsidRDefault="00275F8D" w:rsidP="00D82DE8">
            <w:pPr>
              <w:pStyle w:val="ConsPlusNormal"/>
              <w:jc w:val="center"/>
            </w:pPr>
            <w:r w:rsidRPr="003F0F2F">
              <w:t>0,026173</w:t>
            </w:r>
          </w:p>
        </w:tc>
      </w:tr>
      <w:tr w:rsidR="00275F8D" w:rsidRPr="003F0F2F" w:rsidTr="00D82DE8">
        <w:tc>
          <w:tcPr>
            <w:tcW w:w="567" w:type="dxa"/>
            <w:vMerge/>
          </w:tcPr>
          <w:p w:rsidR="00275F8D" w:rsidRPr="003F0F2F" w:rsidRDefault="00275F8D" w:rsidP="00D82DE8">
            <w:pPr>
              <w:pStyle w:val="ConsPlusNormal"/>
            </w:pPr>
          </w:p>
        </w:tc>
        <w:tc>
          <w:tcPr>
            <w:tcW w:w="3231" w:type="dxa"/>
          </w:tcPr>
          <w:p w:rsidR="00275F8D" w:rsidRPr="003F0F2F" w:rsidRDefault="00275F8D" w:rsidP="00D82DE8">
            <w:pPr>
              <w:pStyle w:val="ConsPlusNormal"/>
            </w:pPr>
            <w:r w:rsidRPr="003F0F2F">
              <w:t>3 уровень</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0,027094</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0,027093</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0,027093</w:t>
            </w:r>
          </w:p>
        </w:tc>
      </w:tr>
      <w:tr w:rsidR="00275F8D" w:rsidRPr="003F0F2F" w:rsidTr="00D82DE8">
        <w:tc>
          <w:tcPr>
            <w:tcW w:w="567" w:type="dxa"/>
            <w:vMerge w:val="restart"/>
          </w:tcPr>
          <w:p w:rsidR="00275F8D" w:rsidRPr="003F0F2F" w:rsidRDefault="00275F8D" w:rsidP="00D82DE8">
            <w:pPr>
              <w:pStyle w:val="ConsPlusNormal"/>
              <w:jc w:val="center"/>
            </w:pPr>
            <w:r w:rsidRPr="003F0F2F">
              <w:t>5.1</w:t>
            </w:r>
          </w:p>
        </w:tc>
        <w:tc>
          <w:tcPr>
            <w:tcW w:w="3231" w:type="dxa"/>
          </w:tcPr>
          <w:p w:rsidR="00275F8D" w:rsidRPr="003F0F2F" w:rsidRDefault="00275F8D" w:rsidP="00D82DE8">
            <w:pPr>
              <w:pStyle w:val="ConsPlusNormal"/>
            </w:pPr>
            <w:r w:rsidRPr="003F0F2F">
              <w:t>в том числе по профилю "онкология"</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0,011361</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0,011361</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0,011361</w:t>
            </w:r>
          </w:p>
        </w:tc>
      </w:tr>
      <w:tr w:rsidR="00275F8D" w:rsidRPr="003F0F2F" w:rsidTr="00D82DE8">
        <w:tc>
          <w:tcPr>
            <w:tcW w:w="567" w:type="dxa"/>
            <w:vMerge/>
          </w:tcPr>
          <w:p w:rsidR="00275F8D" w:rsidRPr="003F0F2F" w:rsidRDefault="00275F8D" w:rsidP="00D82DE8">
            <w:pPr>
              <w:pStyle w:val="ConsPlusNormal"/>
            </w:pPr>
          </w:p>
        </w:tc>
        <w:tc>
          <w:tcPr>
            <w:tcW w:w="3231" w:type="dxa"/>
          </w:tcPr>
          <w:p w:rsidR="00275F8D" w:rsidRPr="003F0F2F" w:rsidRDefault="00275F8D" w:rsidP="00D82DE8">
            <w:pPr>
              <w:pStyle w:val="ConsPlusNormal"/>
            </w:pPr>
            <w:r w:rsidRPr="003F0F2F">
              <w:t>1 уровень</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0,000000</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0,000000</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0,000000</w:t>
            </w:r>
          </w:p>
        </w:tc>
      </w:tr>
      <w:tr w:rsidR="00275F8D" w:rsidRPr="003F0F2F" w:rsidTr="00D82DE8">
        <w:tc>
          <w:tcPr>
            <w:tcW w:w="567" w:type="dxa"/>
            <w:vMerge/>
          </w:tcPr>
          <w:p w:rsidR="00275F8D" w:rsidRPr="003F0F2F" w:rsidRDefault="00275F8D" w:rsidP="00D82DE8">
            <w:pPr>
              <w:pStyle w:val="ConsPlusNormal"/>
            </w:pPr>
          </w:p>
        </w:tc>
        <w:tc>
          <w:tcPr>
            <w:tcW w:w="3231" w:type="dxa"/>
          </w:tcPr>
          <w:p w:rsidR="00275F8D" w:rsidRPr="003F0F2F" w:rsidRDefault="00275F8D" w:rsidP="00D82DE8">
            <w:pPr>
              <w:pStyle w:val="ConsPlusNormal"/>
            </w:pPr>
            <w:r w:rsidRPr="003F0F2F">
              <w:t>2 уровень</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0,000670</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0,000670</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0,000670</w:t>
            </w:r>
          </w:p>
        </w:tc>
      </w:tr>
      <w:tr w:rsidR="00275F8D" w:rsidRPr="003F0F2F" w:rsidTr="00D82DE8">
        <w:tc>
          <w:tcPr>
            <w:tcW w:w="567" w:type="dxa"/>
            <w:vMerge/>
          </w:tcPr>
          <w:p w:rsidR="00275F8D" w:rsidRPr="003F0F2F" w:rsidRDefault="00275F8D" w:rsidP="00D82DE8">
            <w:pPr>
              <w:pStyle w:val="ConsPlusNormal"/>
            </w:pPr>
          </w:p>
        </w:tc>
        <w:tc>
          <w:tcPr>
            <w:tcW w:w="3231" w:type="dxa"/>
          </w:tcPr>
          <w:p w:rsidR="00275F8D" w:rsidRPr="003F0F2F" w:rsidRDefault="00275F8D" w:rsidP="00D82DE8">
            <w:pPr>
              <w:pStyle w:val="ConsPlusNormal"/>
            </w:pPr>
            <w:r w:rsidRPr="003F0F2F">
              <w:t>3 уровень</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0,010691</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0,010691</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0,010691</w:t>
            </w:r>
          </w:p>
        </w:tc>
      </w:tr>
      <w:tr w:rsidR="00275F8D" w:rsidRPr="003F0F2F" w:rsidTr="00D82DE8">
        <w:tc>
          <w:tcPr>
            <w:tcW w:w="567" w:type="dxa"/>
            <w:vMerge w:val="restart"/>
          </w:tcPr>
          <w:p w:rsidR="00275F8D" w:rsidRPr="003F0F2F" w:rsidRDefault="00275F8D" w:rsidP="00D82DE8">
            <w:pPr>
              <w:pStyle w:val="ConsPlusNormal"/>
              <w:jc w:val="center"/>
            </w:pPr>
            <w:r w:rsidRPr="003F0F2F">
              <w:t>6</w:t>
            </w:r>
          </w:p>
        </w:tc>
        <w:tc>
          <w:tcPr>
            <w:tcW w:w="3231" w:type="dxa"/>
          </w:tcPr>
          <w:p w:rsidR="00275F8D" w:rsidRPr="003F0F2F" w:rsidRDefault="00275F8D" w:rsidP="00D82DE8">
            <w:pPr>
              <w:pStyle w:val="ConsPlusNormal"/>
            </w:pPr>
            <w:r w:rsidRPr="003F0F2F">
              <w:t>Для медицинской помощи по профилю "Медицинская реабилитация"</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w:t>
            </w:r>
          </w:p>
        </w:tc>
      </w:tr>
      <w:tr w:rsidR="00275F8D" w:rsidRPr="003F0F2F" w:rsidTr="00D82DE8">
        <w:tc>
          <w:tcPr>
            <w:tcW w:w="567" w:type="dxa"/>
            <w:vMerge/>
          </w:tcPr>
          <w:p w:rsidR="00275F8D" w:rsidRPr="003F0F2F" w:rsidRDefault="00275F8D" w:rsidP="00D82DE8">
            <w:pPr>
              <w:pStyle w:val="ConsPlusNormal"/>
            </w:pPr>
          </w:p>
        </w:tc>
        <w:tc>
          <w:tcPr>
            <w:tcW w:w="3231" w:type="dxa"/>
          </w:tcPr>
          <w:p w:rsidR="00275F8D" w:rsidRPr="003F0F2F" w:rsidRDefault="00275F8D" w:rsidP="00D82DE8">
            <w:pPr>
              <w:pStyle w:val="ConsPlusNormal"/>
            </w:pPr>
            <w:r w:rsidRPr="003F0F2F">
              <w:t>1 уровень</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w:t>
            </w:r>
          </w:p>
        </w:tc>
      </w:tr>
      <w:tr w:rsidR="00275F8D" w:rsidRPr="003F0F2F" w:rsidTr="00D82DE8">
        <w:tc>
          <w:tcPr>
            <w:tcW w:w="567" w:type="dxa"/>
            <w:vMerge/>
          </w:tcPr>
          <w:p w:rsidR="00275F8D" w:rsidRPr="003F0F2F" w:rsidRDefault="00275F8D" w:rsidP="00D82DE8">
            <w:pPr>
              <w:pStyle w:val="ConsPlusNormal"/>
            </w:pPr>
          </w:p>
        </w:tc>
        <w:tc>
          <w:tcPr>
            <w:tcW w:w="3231" w:type="dxa"/>
          </w:tcPr>
          <w:p w:rsidR="00275F8D" w:rsidRPr="003F0F2F" w:rsidRDefault="00275F8D" w:rsidP="00D82DE8">
            <w:pPr>
              <w:pStyle w:val="ConsPlusNormal"/>
            </w:pPr>
            <w:r w:rsidRPr="003F0F2F">
              <w:t>2 уровень</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0,001551</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0,001551</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0,001551</w:t>
            </w:r>
          </w:p>
        </w:tc>
      </w:tr>
      <w:tr w:rsidR="00275F8D" w:rsidRPr="003F0F2F" w:rsidTr="00D82DE8">
        <w:tc>
          <w:tcPr>
            <w:tcW w:w="567" w:type="dxa"/>
            <w:vMerge/>
          </w:tcPr>
          <w:p w:rsidR="00275F8D" w:rsidRPr="003F0F2F" w:rsidRDefault="00275F8D" w:rsidP="00D82DE8">
            <w:pPr>
              <w:pStyle w:val="ConsPlusNormal"/>
            </w:pPr>
          </w:p>
        </w:tc>
        <w:tc>
          <w:tcPr>
            <w:tcW w:w="3231" w:type="dxa"/>
          </w:tcPr>
          <w:p w:rsidR="00275F8D" w:rsidRPr="003F0F2F" w:rsidRDefault="00275F8D" w:rsidP="00D82DE8">
            <w:pPr>
              <w:pStyle w:val="ConsPlusNormal"/>
            </w:pPr>
            <w:r w:rsidRPr="003F0F2F">
              <w:t>3 уровень</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0,018979</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0,018979</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0,018979</w:t>
            </w:r>
          </w:p>
        </w:tc>
      </w:tr>
      <w:tr w:rsidR="00275F8D" w:rsidRPr="003F0F2F" w:rsidTr="00D82DE8">
        <w:tc>
          <w:tcPr>
            <w:tcW w:w="567" w:type="dxa"/>
            <w:vMerge w:val="restart"/>
          </w:tcPr>
          <w:p w:rsidR="00275F8D" w:rsidRPr="003F0F2F" w:rsidRDefault="00275F8D" w:rsidP="00D82DE8">
            <w:pPr>
              <w:pStyle w:val="ConsPlusNormal"/>
              <w:jc w:val="center"/>
            </w:pPr>
            <w:r w:rsidRPr="003F0F2F">
              <w:t>6.1</w:t>
            </w:r>
          </w:p>
        </w:tc>
        <w:tc>
          <w:tcPr>
            <w:tcW w:w="3231" w:type="dxa"/>
          </w:tcPr>
          <w:p w:rsidR="00275F8D" w:rsidRPr="003F0F2F" w:rsidRDefault="00275F8D" w:rsidP="00D82DE8">
            <w:pPr>
              <w:pStyle w:val="ConsPlusNormal"/>
            </w:pPr>
            <w:r w:rsidRPr="003F0F2F">
              <w:t>в том числе в амбулаторных условиях</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0,005635</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0,005635</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0,005635</w:t>
            </w:r>
          </w:p>
        </w:tc>
      </w:tr>
      <w:tr w:rsidR="00275F8D" w:rsidRPr="003F0F2F" w:rsidTr="00D82DE8">
        <w:tc>
          <w:tcPr>
            <w:tcW w:w="567" w:type="dxa"/>
            <w:vMerge/>
          </w:tcPr>
          <w:p w:rsidR="00275F8D" w:rsidRPr="003F0F2F" w:rsidRDefault="00275F8D" w:rsidP="00D82DE8">
            <w:pPr>
              <w:pStyle w:val="ConsPlusNormal"/>
            </w:pPr>
          </w:p>
        </w:tc>
        <w:tc>
          <w:tcPr>
            <w:tcW w:w="3231" w:type="dxa"/>
          </w:tcPr>
          <w:p w:rsidR="00275F8D" w:rsidRPr="003F0F2F" w:rsidRDefault="00275F8D" w:rsidP="00D82DE8">
            <w:pPr>
              <w:pStyle w:val="ConsPlusNormal"/>
            </w:pPr>
            <w:r w:rsidRPr="003F0F2F">
              <w:t>1 уровень</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0,000000</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0,000000</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0,000000</w:t>
            </w:r>
          </w:p>
        </w:tc>
      </w:tr>
      <w:tr w:rsidR="00275F8D" w:rsidRPr="003F0F2F" w:rsidTr="00D82DE8">
        <w:tc>
          <w:tcPr>
            <w:tcW w:w="567" w:type="dxa"/>
            <w:vMerge/>
          </w:tcPr>
          <w:p w:rsidR="00275F8D" w:rsidRPr="003F0F2F" w:rsidRDefault="00275F8D" w:rsidP="00D82DE8">
            <w:pPr>
              <w:pStyle w:val="ConsPlusNormal"/>
            </w:pPr>
          </w:p>
        </w:tc>
        <w:tc>
          <w:tcPr>
            <w:tcW w:w="3231" w:type="dxa"/>
          </w:tcPr>
          <w:p w:rsidR="00275F8D" w:rsidRPr="003F0F2F" w:rsidRDefault="00275F8D" w:rsidP="00D82DE8">
            <w:pPr>
              <w:pStyle w:val="ConsPlusNormal"/>
            </w:pPr>
            <w:r w:rsidRPr="003F0F2F">
              <w:t>2 уровень</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0,000425</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0,000425</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0,000425</w:t>
            </w:r>
          </w:p>
        </w:tc>
      </w:tr>
      <w:tr w:rsidR="00275F8D" w:rsidRPr="003F0F2F" w:rsidTr="00D82DE8">
        <w:tc>
          <w:tcPr>
            <w:tcW w:w="567" w:type="dxa"/>
            <w:vMerge/>
          </w:tcPr>
          <w:p w:rsidR="00275F8D" w:rsidRPr="003F0F2F" w:rsidRDefault="00275F8D" w:rsidP="00D82DE8">
            <w:pPr>
              <w:pStyle w:val="ConsPlusNormal"/>
            </w:pPr>
          </w:p>
        </w:tc>
        <w:tc>
          <w:tcPr>
            <w:tcW w:w="3231" w:type="dxa"/>
          </w:tcPr>
          <w:p w:rsidR="00275F8D" w:rsidRPr="003F0F2F" w:rsidRDefault="00275F8D" w:rsidP="00D82DE8">
            <w:pPr>
              <w:pStyle w:val="ConsPlusNormal"/>
            </w:pPr>
            <w:r w:rsidRPr="003F0F2F">
              <w:t>3 уровень</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0,005210</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0,005210</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0,005210</w:t>
            </w:r>
          </w:p>
        </w:tc>
      </w:tr>
      <w:tr w:rsidR="00275F8D" w:rsidRPr="003F0F2F" w:rsidTr="00D82DE8">
        <w:tc>
          <w:tcPr>
            <w:tcW w:w="567" w:type="dxa"/>
            <w:vMerge w:val="restart"/>
          </w:tcPr>
          <w:p w:rsidR="00275F8D" w:rsidRPr="003F0F2F" w:rsidRDefault="00275F8D" w:rsidP="00D82DE8">
            <w:pPr>
              <w:pStyle w:val="ConsPlusNormal"/>
              <w:jc w:val="center"/>
            </w:pPr>
            <w:r w:rsidRPr="003F0F2F">
              <w:t>6.2</w:t>
            </w:r>
          </w:p>
        </w:tc>
        <w:tc>
          <w:tcPr>
            <w:tcW w:w="3231" w:type="dxa"/>
          </w:tcPr>
          <w:p w:rsidR="00275F8D" w:rsidRPr="003F0F2F" w:rsidRDefault="00275F8D" w:rsidP="00D82DE8">
            <w:pPr>
              <w:pStyle w:val="ConsPlusNormal"/>
            </w:pPr>
            <w:r w:rsidRPr="003F0F2F">
              <w:t>в том числе в условиях дневного стационара</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0,009469</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0,009469</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0,009469</w:t>
            </w:r>
          </w:p>
        </w:tc>
      </w:tr>
      <w:tr w:rsidR="00275F8D" w:rsidRPr="003F0F2F" w:rsidTr="00D82DE8">
        <w:tc>
          <w:tcPr>
            <w:tcW w:w="567" w:type="dxa"/>
            <w:vMerge/>
          </w:tcPr>
          <w:p w:rsidR="00275F8D" w:rsidRPr="003F0F2F" w:rsidRDefault="00275F8D" w:rsidP="00D82DE8">
            <w:pPr>
              <w:pStyle w:val="ConsPlusNormal"/>
            </w:pPr>
          </w:p>
        </w:tc>
        <w:tc>
          <w:tcPr>
            <w:tcW w:w="3231" w:type="dxa"/>
          </w:tcPr>
          <w:p w:rsidR="00275F8D" w:rsidRPr="003F0F2F" w:rsidRDefault="00275F8D" w:rsidP="00D82DE8">
            <w:pPr>
              <w:pStyle w:val="ConsPlusNormal"/>
            </w:pPr>
            <w:r w:rsidRPr="003F0F2F">
              <w:t>1 уровень</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0,000000</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0,000000</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0,000000</w:t>
            </w:r>
          </w:p>
        </w:tc>
      </w:tr>
      <w:tr w:rsidR="00275F8D" w:rsidRPr="003F0F2F" w:rsidTr="00D82DE8">
        <w:tc>
          <w:tcPr>
            <w:tcW w:w="567" w:type="dxa"/>
            <w:vMerge/>
          </w:tcPr>
          <w:p w:rsidR="00275F8D" w:rsidRPr="003F0F2F" w:rsidRDefault="00275F8D" w:rsidP="00D82DE8">
            <w:pPr>
              <w:pStyle w:val="ConsPlusNormal"/>
            </w:pPr>
          </w:p>
        </w:tc>
        <w:tc>
          <w:tcPr>
            <w:tcW w:w="3231" w:type="dxa"/>
          </w:tcPr>
          <w:p w:rsidR="00275F8D" w:rsidRPr="003F0F2F" w:rsidRDefault="00275F8D" w:rsidP="00D82DE8">
            <w:pPr>
              <w:pStyle w:val="ConsPlusNormal"/>
            </w:pPr>
            <w:r w:rsidRPr="003F0F2F">
              <w:t>2 уровень</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0,000715</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0,000715</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0,000715</w:t>
            </w:r>
          </w:p>
        </w:tc>
      </w:tr>
      <w:tr w:rsidR="00275F8D" w:rsidRPr="003F0F2F" w:rsidTr="00D82DE8">
        <w:tc>
          <w:tcPr>
            <w:tcW w:w="567" w:type="dxa"/>
            <w:vMerge/>
          </w:tcPr>
          <w:p w:rsidR="00275F8D" w:rsidRPr="003F0F2F" w:rsidRDefault="00275F8D" w:rsidP="00D82DE8">
            <w:pPr>
              <w:pStyle w:val="ConsPlusNormal"/>
            </w:pPr>
          </w:p>
        </w:tc>
        <w:tc>
          <w:tcPr>
            <w:tcW w:w="3231" w:type="dxa"/>
          </w:tcPr>
          <w:p w:rsidR="00275F8D" w:rsidRPr="003F0F2F" w:rsidRDefault="00275F8D" w:rsidP="00D82DE8">
            <w:pPr>
              <w:pStyle w:val="ConsPlusNormal"/>
            </w:pPr>
            <w:r w:rsidRPr="003F0F2F">
              <w:t>3 уровень</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0,008754</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0,008754</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0,008754</w:t>
            </w:r>
          </w:p>
        </w:tc>
      </w:tr>
      <w:tr w:rsidR="00275F8D" w:rsidRPr="003F0F2F" w:rsidTr="00D82DE8">
        <w:tc>
          <w:tcPr>
            <w:tcW w:w="567" w:type="dxa"/>
            <w:vMerge w:val="restart"/>
          </w:tcPr>
          <w:p w:rsidR="00275F8D" w:rsidRPr="003F0F2F" w:rsidRDefault="00275F8D" w:rsidP="00D82DE8">
            <w:pPr>
              <w:pStyle w:val="ConsPlusNormal"/>
              <w:jc w:val="center"/>
            </w:pPr>
            <w:r w:rsidRPr="003F0F2F">
              <w:t>6.3</w:t>
            </w:r>
          </w:p>
        </w:tc>
        <w:tc>
          <w:tcPr>
            <w:tcW w:w="3231" w:type="dxa"/>
          </w:tcPr>
          <w:p w:rsidR="00275F8D" w:rsidRPr="003F0F2F" w:rsidRDefault="00275F8D" w:rsidP="00D82DE8">
            <w:pPr>
              <w:pStyle w:val="ConsPlusNormal"/>
            </w:pPr>
            <w:r w:rsidRPr="003F0F2F">
              <w:t>в том числе в стационарных условиях</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0,005426</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0,005426</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0,005426</w:t>
            </w:r>
          </w:p>
        </w:tc>
      </w:tr>
      <w:tr w:rsidR="00275F8D" w:rsidRPr="003F0F2F" w:rsidTr="00D82DE8">
        <w:tc>
          <w:tcPr>
            <w:tcW w:w="567" w:type="dxa"/>
            <w:vMerge/>
          </w:tcPr>
          <w:p w:rsidR="00275F8D" w:rsidRPr="003F0F2F" w:rsidRDefault="00275F8D" w:rsidP="00D82DE8">
            <w:pPr>
              <w:pStyle w:val="ConsPlusNormal"/>
            </w:pPr>
          </w:p>
        </w:tc>
        <w:tc>
          <w:tcPr>
            <w:tcW w:w="3231" w:type="dxa"/>
          </w:tcPr>
          <w:p w:rsidR="00275F8D" w:rsidRPr="003F0F2F" w:rsidRDefault="00275F8D" w:rsidP="00D82DE8">
            <w:pPr>
              <w:pStyle w:val="ConsPlusNormal"/>
            </w:pPr>
            <w:r w:rsidRPr="003F0F2F">
              <w:t>1 уровень</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0,000000</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0,000000</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0,000000</w:t>
            </w:r>
          </w:p>
        </w:tc>
      </w:tr>
      <w:tr w:rsidR="00275F8D" w:rsidRPr="003F0F2F" w:rsidTr="00D82DE8">
        <w:tc>
          <w:tcPr>
            <w:tcW w:w="567" w:type="dxa"/>
            <w:vMerge/>
          </w:tcPr>
          <w:p w:rsidR="00275F8D" w:rsidRPr="003F0F2F" w:rsidRDefault="00275F8D" w:rsidP="00D82DE8">
            <w:pPr>
              <w:pStyle w:val="ConsPlusNormal"/>
            </w:pPr>
          </w:p>
        </w:tc>
        <w:tc>
          <w:tcPr>
            <w:tcW w:w="3231" w:type="dxa"/>
          </w:tcPr>
          <w:p w:rsidR="00275F8D" w:rsidRPr="003F0F2F" w:rsidRDefault="00275F8D" w:rsidP="00D82DE8">
            <w:pPr>
              <w:pStyle w:val="ConsPlusNormal"/>
            </w:pPr>
            <w:r w:rsidRPr="003F0F2F">
              <w:t>2 уровень</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0,000410</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0,000410</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0,000410</w:t>
            </w:r>
          </w:p>
        </w:tc>
      </w:tr>
      <w:tr w:rsidR="00275F8D" w:rsidRPr="003F0F2F" w:rsidTr="00D82DE8">
        <w:tc>
          <w:tcPr>
            <w:tcW w:w="567" w:type="dxa"/>
            <w:vMerge/>
          </w:tcPr>
          <w:p w:rsidR="00275F8D" w:rsidRPr="003F0F2F" w:rsidRDefault="00275F8D" w:rsidP="00D82DE8">
            <w:pPr>
              <w:pStyle w:val="ConsPlusNormal"/>
            </w:pPr>
          </w:p>
        </w:tc>
        <w:tc>
          <w:tcPr>
            <w:tcW w:w="3231" w:type="dxa"/>
          </w:tcPr>
          <w:p w:rsidR="00275F8D" w:rsidRPr="003F0F2F" w:rsidRDefault="00275F8D" w:rsidP="00D82DE8">
            <w:pPr>
              <w:pStyle w:val="ConsPlusNormal"/>
            </w:pPr>
            <w:r w:rsidRPr="003F0F2F">
              <w:t>3 уровень</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0,005016</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0,005016</w:t>
            </w:r>
          </w:p>
        </w:tc>
        <w:tc>
          <w:tcPr>
            <w:tcW w:w="1020" w:type="dxa"/>
          </w:tcPr>
          <w:p w:rsidR="00275F8D" w:rsidRPr="003F0F2F" w:rsidRDefault="00275F8D" w:rsidP="00D82DE8">
            <w:pPr>
              <w:pStyle w:val="ConsPlusNormal"/>
              <w:jc w:val="center"/>
            </w:pPr>
            <w:r w:rsidRPr="003F0F2F">
              <w:t>-</w:t>
            </w:r>
          </w:p>
        </w:tc>
        <w:tc>
          <w:tcPr>
            <w:tcW w:w="1417" w:type="dxa"/>
          </w:tcPr>
          <w:p w:rsidR="00275F8D" w:rsidRPr="003F0F2F" w:rsidRDefault="00275F8D" w:rsidP="00D82DE8">
            <w:pPr>
              <w:pStyle w:val="ConsPlusNormal"/>
              <w:jc w:val="center"/>
            </w:pPr>
            <w:r w:rsidRPr="003F0F2F">
              <w:t>0,005016</w:t>
            </w:r>
          </w:p>
        </w:tc>
      </w:tr>
    </w:tbl>
    <w:p w:rsidR="00275F8D" w:rsidRPr="003F0F2F" w:rsidRDefault="00275F8D" w:rsidP="00275F8D">
      <w:pPr>
        <w:pStyle w:val="ConsPlusNormal"/>
        <w:sectPr w:rsidR="00275F8D" w:rsidRPr="003F0F2F">
          <w:pgSz w:w="16840" w:h="11906" w:orient="landscape"/>
          <w:pgMar w:top="1701" w:right="1134" w:bottom="850" w:left="1134" w:header="0" w:footer="0" w:gutter="0"/>
          <w:cols w:space="720"/>
          <w:titlePg/>
        </w:sectPr>
      </w:pPr>
    </w:p>
    <w:p w:rsidR="00275F8D" w:rsidRPr="003F0F2F" w:rsidRDefault="00275F8D" w:rsidP="003F0F2F">
      <w:pPr>
        <w:pStyle w:val="ConsPlusNormal"/>
        <w:ind w:firstLine="540"/>
        <w:jc w:val="both"/>
      </w:pPr>
    </w:p>
    <w:p w:rsidR="00275F8D" w:rsidRPr="003F0F2F" w:rsidRDefault="0028435B" w:rsidP="003F0F2F">
      <w:pPr>
        <w:pStyle w:val="ConsPlusTitle"/>
        <w:jc w:val="center"/>
        <w:outlineLvl w:val="1"/>
      </w:pPr>
      <w:r>
        <w:t>9</w:t>
      </w:r>
      <w:bookmarkStart w:id="4" w:name="_GoBack"/>
      <w:bookmarkEnd w:id="4"/>
      <w:r w:rsidR="00275F8D" w:rsidRPr="003F0F2F">
        <w:t xml:space="preserve">. </w:t>
      </w:r>
      <w:proofErr w:type="spellStart"/>
      <w:r w:rsidR="00275F8D" w:rsidRPr="003F0F2F">
        <w:t>Подушевые</w:t>
      </w:r>
      <w:proofErr w:type="spellEnd"/>
      <w:r w:rsidR="00275F8D" w:rsidRPr="003F0F2F">
        <w:t xml:space="preserve"> нормативы финансирования</w:t>
      </w:r>
    </w:p>
    <w:p w:rsidR="00275F8D" w:rsidRPr="003F0F2F" w:rsidRDefault="00275F8D" w:rsidP="003F0F2F">
      <w:pPr>
        <w:pStyle w:val="ConsPlusNormal"/>
        <w:ind w:firstLine="540"/>
        <w:jc w:val="both"/>
      </w:pPr>
    </w:p>
    <w:p w:rsidR="00275F8D" w:rsidRPr="003F0F2F" w:rsidRDefault="00275F8D" w:rsidP="003F0F2F">
      <w:pPr>
        <w:pStyle w:val="ConsPlusNormal"/>
        <w:ind w:firstLine="540"/>
        <w:jc w:val="both"/>
      </w:pPr>
      <w:proofErr w:type="spellStart"/>
      <w:r w:rsidRPr="003F0F2F">
        <w:t>Подушевые</w:t>
      </w:r>
      <w:proofErr w:type="spellEnd"/>
      <w:r w:rsidRPr="003F0F2F">
        <w:t xml:space="preserve"> нормативы финансирования, предусмотренные Территориальной программой, составляют:</w:t>
      </w:r>
    </w:p>
    <w:p w:rsidR="00275F8D" w:rsidRPr="003F0F2F" w:rsidRDefault="00275F8D" w:rsidP="003F0F2F">
      <w:pPr>
        <w:pStyle w:val="ConsPlusNormal"/>
        <w:ind w:firstLine="540"/>
        <w:jc w:val="both"/>
      </w:pPr>
      <w:r w:rsidRPr="003F0F2F">
        <w:t xml:space="preserve">за счет средств бюджета Санкт-Петербурга (в </w:t>
      </w:r>
      <w:r w:rsidR="0048530C" w:rsidRPr="003F0F2F">
        <w:t>расчете на одного жителя) в 2025</w:t>
      </w:r>
      <w:r w:rsidRPr="003F0F2F">
        <w:t xml:space="preserve"> году - 1820</w:t>
      </w:r>
      <w:r w:rsidR="0048530C" w:rsidRPr="003F0F2F">
        <w:t>0,04 руб., в 2026 году - 18290,57 руб. и в 2027</w:t>
      </w:r>
      <w:r w:rsidRPr="003F0F2F">
        <w:t xml:space="preserve"> году - 17719,49 руб.;</w:t>
      </w:r>
    </w:p>
    <w:p w:rsidR="00275F8D" w:rsidRPr="003F0F2F" w:rsidRDefault="00275F8D" w:rsidP="003F0F2F">
      <w:pPr>
        <w:pStyle w:val="ConsPlusNormal"/>
        <w:ind w:firstLine="540"/>
        <w:jc w:val="both"/>
      </w:pPr>
      <w:r w:rsidRPr="003F0F2F">
        <w:t>за счет средств Территориальной программы ОМС (в расчете на одно застрахованное лицо), всего:</w:t>
      </w:r>
    </w:p>
    <w:p w:rsidR="00275F8D" w:rsidRPr="003F0F2F" w:rsidRDefault="0048530C" w:rsidP="003F0F2F">
      <w:pPr>
        <w:pStyle w:val="ConsPlusNormal"/>
        <w:ind w:firstLine="540"/>
        <w:jc w:val="both"/>
      </w:pPr>
      <w:r w:rsidRPr="003F0F2F">
        <w:t>в 2025</w:t>
      </w:r>
      <w:r w:rsidR="00275F8D" w:rsidRPr="003F0F2F">
        <w:t xml:space="preserve"> году - 24807,89 руб., в том числе для оказания медицинской помощи по профилю "медицинская реабилитация" - 786,17 руб.;</w:t>
      </w:r>
    </w:p>
    <w:p w:rsidR="00275F8D" w:rsidRPr="003F0F2F" w:rsidRDefault="0048530C" w:rsidP="003F0F2F">
      <w:pPr>
        <w:pStyle w:val="ConsPlusNormal"/>
        <w:ind w:firstLine="540"/>
        <w:jc w:val="both"/>
      </w:pPr>
      <w:r w:rsidRPr="003F0F2F">
        <w:t>в 2026</w:t>
      </w:r>
      <w:r w:rsidR="00275F8D" w:rsidRPr="003F0F2F">
        <w:t xml:space="preserve"> году - 26298,13 руб., в том числе для оказания медицинской помощи по профилю "медицинская реабилитация" - 824,83 руб.;</w:t>
      </w:r>
    </w:p>
    <w:p w:rsidR="00275F8D" w:rsidRPr="003F0F2F" w:rsidRDefault="0048530C" w:rsidP="003F0F2F">
      <w:pPr>
        <w:pStyle w:val="ConsPlusNormal"/>
        <w:ind w:firstLine="540"/>
        <w:jc w:val="both"/>
      </w:pPr>
      <w:r w:rsidRPr="003F0F2F">
        <w:t>в 2027</w:t>
      </w:r>
      <w:r w:rsidR="00275F8D" w:rsidRPr="003F0F2F">
        <w:t xml:space="preserve"> году - 27835,41 руб., в том числе для оказания медицинской помощи по профилю "медицинская реабилитация" - 863,97 руб.".</w:t>
      </w:r>
    </w:p>
    <w:p w:rsidR="00275F8D" w:rsidRDefault="00275F8D" w:rsidP="003F0F2F">
      <w:pPr>
        <w:pStyle w:val="ConsPlusNormal"/>
        <w:ind w:firstLine="540"/>
        <w:jc w:val="both"/>
      </w:pPr>
    </w:p>
    <w:p w:rsidR="00275F8D" w:rsidRDefault="00275F8D" w:rsidP="003F0F2F">
      <w:pPr>
        <w:pStyle w:val="ConsPlusNormal"/>
        <w:ind w:firstLine="540"/>
        <w:jc w:val="both"/>
      </w:pPr>
    </w:p>
    <w:p w:rsidR="00275F8D" w:rsidRDefault="00275F8D" w:rsidP="003F0F2F">
      <w:pPr>
        <w:pStyle w:val="ConsPlusNormal"/>
        <w:ind w:firstLine="540"/>
        <w:jc w:val="both"/>
      </w:pPr>
    </w:p>
    <w:p w:rsidR="00DD5548" w:rsidRDefault="00DD5548" w:rsidP="0061669E">
      <w:pPr>
        <w:suppressAutoHyphens/>
      </w:pPr>
    </w:p>
    <w:sectPr w:rsidR="00DD5548" w:rsidSect="00D116F9">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ISOCPEUR">
    <w:altName w:val="Arial"/>
    <w:charset w:val="00"/>
    <w:family w:val="swiss"/>
    <w:pitch w:val="variable"/>
    <w:sig w:usb0="00000287" w:usb1="00000000" w:usb2="00000000" w:usb3="00000000" w:csb0="0000009F" w:csb1="00000000"/>
  </w:font>
  <w:font w:name="Journal">
    <w:altName w:val="Times New Roman"/>
    <w:charset w:val="00"/>
    <w:family w:val="auto"/>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381"/>
  <w:displayHorizont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F8D"/>
    <w:rsid w:val="000159F5"/>
    <w:rsid w:val="00016C6A"/>
    <w:rsid w:val="00021DA1"/>
    <w:rsid w:val="00026215"/>
    <w:rsid w:val="000668DF"/>
    <w:rsid w:val="00076790"/>
    <w:rsid w:val="00081648"/>
    <w:rsid w:val="00083106"/>
    <w:rsid w:val="000859C8"/>
    <w:rsid w:val="00087B29"/>
    <w:rsid w:val="00094478"/>
    <w:rsid w:val="00097BCE"/>
    <w:rsid w:val="000A7FA9"/>
    <w:rsid w:val="000B5BB5"/>
    <w:rsid w:val="000C3729"/>
    <w:rsid w:val="000C5792"/>
    <w:rsid w:val="000D230C"/>
    <w:rsid w:val="000D4AD3"/>
    <w:rsid w:val="00123EBD"/>
    <w:rsid w:val="00126CFA"/>
    <w:rsid w:val="00135462"/>
    <w:rsid w:val="0013696A"/>
    <w:rsid w:val="001433DE"/>
    <w:rsid w:val="0015067A"/>
    <w:rsid w:val="00154D5E"/>
    <w:rsid w:val="00156035"/>
    <w:rsid w:val="001804D3"/>
    <w:rsid w:val="00180D9C"/>
    <w:rsid w:val="00190E68"/>
    <w:rsid w:val="001919C1"/>
    <w:rsid w:val="001964AE"/>
    <w:rsid w:val="001A020F"/>
    <w:rsid w:val="001A3570"/>
    <w:rsid w:val="001A49E9"/>
    <w:rsid w:val="001B7197"/>
    <w:rsid w:val="001D422B"/>
    <w:rsid w:val="001D5676"/>
    <w:rsid w:val="001D7543"/>
    <w:rsid w:val="001D7C80"/>
    <w:rsid w:val="001F2323"/>
    <w:rsid w:val="00222699"/>
    <w:rsid w:val="00224233"/>
    <w:rsid w:val="002324C2"/>
    <w:rsid w:val="00236ECD"/>
    <w:rsid w:val="00240AF5"/>
    <w:rsid w:val="00242D20"/>
    <w:rsid w:val="00275F8D"/>
    <w:rsid w:val="00277EDC"/>
    <w:rsid w:val="00282ABA"/>
    <w:rsid w:val="0028435B"/>
    <w:rsid w:val="00291D40"/>
    <w:rsid w:val="002A35F1"/>
    <w:rsid w:val="002B35EA"/>
    <w:rsid w:val="002B70FF"/>
    <w:rsid w:val="002C1ED3"/>
    <w:rsid w:val="002C4006"/>
    <w:rsid w:val="002C46C5"/>
    <w:rsid w:val="002C6826"/>
    <w:rsid w:val="002F5C57"/>
    <w:rsid w:val="002F7651"/>
    <w:rsid w:val="00301F7B"/>
    <w:rsid w:val="00304438"/>
    <w:rsid w:val="003253E2"/>
    <w:rsid w:val="00372F7F"/>
    <w:rsid w:val="003840B3"/>
    <w:rsid w:val="00386CD4"/>
    <w:rsid w:val="00391065"/>
    <w:rsid w:val="003A7DC3"/>
    <w:rsid w:val="003F0ECA"/>
    <w:rsid w:val="003F0F2F"/>
    <w:rsid w:val="003F763E"/>
    <w:rsid w:val="0040289A"/>
    <w:rsid w:val="00413238"/>
    <w:rsid w:val="00423E76"/>
    <w:rsid w:val="00437B36"/>
    <w:rsid w:val="00451B8D"/>
    <w:rsid w:val="00453135"/>
    <w:rsid w:val="0047686D"/>
    <w:rsid w:val="0048376D"/>
    <w:rsid w:val="0048530C"/>
    <w:rsid w:val="00485DA0"/>
    <w:rsid w:val="00486D80"/>
    <w:rsid w:val="004A1560"/>
    <w:rsid w:val="004A3D90"/>
    <w:rsid w:val="004B1BBD"/>
    <w:rsid w:val="004B7898"/>
    <w:rsid w:val="004B7D40"/>
    <w:rsid w:val="004D48AB"/>
    <w:rsid w:val="004F3C0A"/>
    <w:rsid w:val="005168AF"/>
    <w:rsid w:val="0052457D"/>
    <w:rsid w:val="00572BE1"/>
    <w:rsid w:val="00576C81"/>
    <w:rsid w:val="005B4688"/>
    <w:rsid w:val="005C43C5"/>
    <w:rsid w:val="005D3860"/>
    <w:rsid w:val="005D53C9"/>
    <w:rsid w:val="005F13CC"/>
    <w:rsid w:val="005F5D03"/>
    <w:rsid w:val="0060366A"/>
    <w:rsid w:val="00604320"/>
    <w:rsid w:val="00610275"/>
    <w:rsid w:val="0061669E"/>
    <w:rsid w:val="006303CE"/>
    <w:rsid w:val="00637193"/>
    <w:rsid w:val="0064067E"/>
    <w:rsid w:val="0064276F"/>
    <w:rsid w:val="00654FA2"/>
    <w:rsid w:val="00690A01"/>
    <w:rsid w:val="00694207"/>
    <w:rsid w:val="006B04F9"/>
    <w:rsid w:val="006B30D4"/>
    <w:rsid w:val="006D0115"/>
    <w:rsid w:val="006E6896"/>
    <w:rsid w:val="00703248"/>
    <w:rsid w:val="00705056"/>
    <w:rsid w:val="00710615"/>
    <w:rsid w:val="00716506"/>
    <w:rsid w:val="00740398"/>
    <w:rsid w:val="00780F7D"/>
    <w:rsid w:val="007A4283"/>
    <w:rsid w:val="007C45B0"/>
    <w:rsid w:val="007F1231"/>
    <w:rsid w:val="007F5105"/>
    <w:rsid w:val="0080035E"/>
    <w:rsid w:val="008003BC"/>
    <w:rsid w:val="00827622"/>
    <w:rsid w:val="00860756"/>
    <w:rsid w:val="00861981"/>
    <w:rsid w:val="008E0B43"/>
    <w:rsid w:val="008F1B6C"/>
    <w:rsid w:val="0090551C"/>
    <w:rsid w:val="00914A79"/>
    <w:rsid w:val="00921681"/>
    <w:rsid w:val="009410C4"/>
    <w:rsid w:val="00946449"/>
    <w:rsid w:val="00951D32"/>
    <w:rsid w:val="00960A13"/>
    <w:rsid w:val="0098452D"/>
    <w:rsid w:val="009972D5"/>
    <w:rsid w:val="009A27A1"/>
    <w:rsid w:val="009A4402"/>
    <w:rsid w:val="009E23A3"/>
    <w:rsid w:val="009E2F7C"/>
    <w:rsid w:val="009E4092"/>
    <w:rsid w:val="00A117ED"/>
    <w:rsid w:val="00A22F59"/>
    <w:rsid w:val="00A400D5"/>
    <w:rsid w:val="00A45C39"/>
    <w:rsid w:val="00A540DE"/>
    <w:rsid w:val="00A6459C"/>
    <w:rsid w:val="00A738D4"/>
    <w:rsid w:val="00AE4B36"/>
    <w:rsid w:val="00AF4583"/>
    <w:rsid w:val="00B00932"/>
    <w:rsid w:val="00B07E50"/>
    <w:rsid w:val="00B21388"/>
    <w:rsid w:val="00B474C8"/>
    <w:rsid w:val="00B56BE7"/>
    <w:rsid w:val="00B57FF5"/>
    <w:rsid w:val="00B6048F"/>
    <w:rsid w:val="00B60B92"/>
    <w:rsid w:val="00B62177"/>
    <w:rsid w:val="00B62440"/>
    <w:rsid w:val="00B722D8"/>
    <w:rsid w:val="00B74C84"/>
    <w:rsid w:val="00B805B8"/>
    <w:rsid w:val="00B818E7"/>
    <w:rsid w:val="00B90F65"/>
    <w:rsid w:val="00B9120E"/>
    <w:rsid w:val="00BA5152"/>
    <w:rsid w:val="00BC57F3"/>
    <w:rsid w:val="00BE30A0"/>
    <w:rsid w:val="00BE3E69"/>
    <w:rsid w:val="00BE415D"/>
    <w:rsid w:val="00BE654E"/>
    <w:rsid w:val="00C12B88"/>
    <w:rsid w:val="00C2471E"/>
    <w:rsid w:val="00C2781F"/>
    <w:rsid w:val="00C40D42"/>
    <w:rsid w:val="00C43439"/>
    <w:rsid w:val="00C55EE7"/>
    <w:rsid w:val="00C71856"/>
    <w:rsid w:val="00C72D76"/>
    <w:rsid w:val="00C93AAC"/>
    <w:rsid w:val="00CA1859"/>
    <w:rsid w:val="00CA2297"/>
    <w:rsid w:val="00CA46F2"/>
    <w:rsid w:val="00CA7CA5"/>
    <w:rsid w:val="00CB2E1F"/>
    <w:rsid w:val="00CC5874"/>
    <w:rsid w:val="00CD64D1"/>
    <w:rsid w:val="00CF01CE"/>
    <w:rsid w:val="00CF3B83"/>
    <w:rsid w:val="00D001B1"/>
    <w:rsid w:val="00D05A62"/>
    <w:rsid w:val="00D116F9"/>
    <w:rsid w:val="00D24AAD"/>
    <w:rsid w:val="00D24BD6"/>
    <w:rsid w:val="00D367A7"/>
    <w:rsid w:val="00D462AD"/>
    <w:rsid w:val="00D650CD"/>
    <w:rsid w:val="00D657C3"/>
    <w:rsid w:val="00D728CC"/>
    <w:rsid w:val="00D76DFF"/>
    <w:rsid w:val="00D823C9"/>
    <w:rsid w:val="00D82DE8"/>
    <w:rsid w:val="00D856A6"/>
    <w:rsid w:val="00D85BB1"/>
    <w:rsid w:val="00D93F72"/>
    <w:rsid w:val="00DD4960"/>
    <w:rsid w:val="00DD5548"/>
    <w:rsid w:val="00DE1A64"/>
    <w:rsid w:val="00DF3885"/>
    <w:rsid w:val="00E03322"/>
    <w:rsid w:val="00E04E0A"/>
    <w:rsid w:val="00E22B39"/>
    <w:rsid w:val="00E40A85"/>
    <w:rsid w:val="00E42095"/>
    <w:rsid w:val="00E4531C"/>
    <w:rsid w:val="00E50403"/>
    <w:rsid w:val="00E52EE1"/>
    <w:rsid w:val="00EB10C5"/>
    <w:rsid w:val="00EB6FD8"/>
    <w:rsid w:val="00EC146B"/>
    <w:rsid w:val="00EC5D86"/>
    <w:rsid w:val="00EE356B"/>
    <w:rsid w:val="00EF2047"/>
    <w:rsid w:val="00EF6D2B"/>
    <w:rsid w:val="00EF7D9B"/>
    <w:rsid w:val="00F0150F"/>
    <w:rsid w:val="00F04C15"/>
    <w:rsid w:val="00F4093E"/>
    <w:rsid w:val="00F45A91"/>
    <w:rsid w:val="00F46231"/>
    <w:rsid w:val="00F46F1A"/>
    <w:rsid w:val="00F501A5"/>
    <w:rsid w:val="00F64460"/>
    <w:rsid w:val="00F73853"/>
    <w:rsid w:val="00F82F34"/>
    <w:rsid w:val="00F85CE6"/>
    <w:rsid w:val="00F868BF"/>
    <w:rsid w:val="00F94E5B"/>
    <w:rsid w:val="00F97634"/>
    <w:rsid w:val="00F97A17"/>
    <w:rsid w:val="00FA5BF0"/>
    <w:rsid w:val="00FC05D7"/>
    <w:rsid w:val="00FE0A81"/>
    <w:rsid w:val="00FE4FAD"/>
    <w:rsid w:val="00FF2A73"/>
    <w:rsid w:val="00FF41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29474"/>
  <w15:chartTrackingRefBased/>
  <w15:docId w15:val="{F18740ED-ACF1-4438-B17C-D9C7C3EE0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FA2"/>
    <w:pPr>
      <w:jc w:val="both"/>
    </w:pPr>
    <w:rPr>
      <w:sz w:val="24"/>
    </w:rPr>
  </w:style>
  <w:style w:type="paragraph" w:styleId="1">
    <w:name w:val="heading 1"/>
    <w:basedOn w:val="a"/>
    <w:next w:val="a"/>
    <w:link w:val="10"/>
    <w:qFormat/>
    <w:pPr>
      <w:suppressAutoHyphens/>
      <w:spacing w:line="336" w:lineRule="auto"/>
      <w:ind w:firstLine="567"/>
      <w:jc w:val="center"/>
      <w:outlineLvl w:val="0"/>
    </w:pPr>
    <w:rPr>
      <w:b/>
      <w:caps/>
      <w:kern w:val="28"/>
      <w:lang w:val="uk-UA"/>
    </w:rPr>
  </w:style>
  <w:style w:type="paragraph" w:styleId="2">
    <w:name w:val="heading 2"/>
    <w:basedOn w:val="a"/>
    <w:next w:val="a"/>
    <w:link w:val="20"/>
    <w:qFormat/>
    <w:pPr>
      <w:suppressAutoHyphens/>
      <w:spacing w:line="336" w:lineRule="auto"/>
      <w:ind w:left="851" w:firstLine="567"/>
      <w:outlineLvl w:val="1"/>
    </w:pPr>
    <w:rPr>
      <w:b/>
      <w:lang w:val="uk-UA"/>
    </w:rPr>
  </w:style>
  <w:style w:type="paragraph" w:styleId="3">
    <w:name w:val="heading 3"/>
    <w:basedOn w:val="a"/>
    <w:next w:val="a"/>
    <w:link w:val="30"/>
    <w:qFormat/>
    <w:pPr>
      <w:suppressAutoHyphens/>
      <w:spacing w:line="336" w:lineRule="auto"/>
      <w:ind w:left="851" w:firstLine="567"/>
      <w:outlineLvl w:val="2"/>
    </w:pPr>
    <w:rPr>
      <w:b/>
      <w:lang w:val="uk-UA"/>
    </w:rPr>
  </w:style>
  <w:style w:type="paragraph" w:styleId="4">
    <w:name w:val="heading 4"/>
    <w:basedOn w:val="a"/>
    <w:next w:val="a"/>
    <w:link w:val="40"/>
    <w:qFormat/>
    <w:pPr>
      <w:suppressAutoHyphens/>
      <w:spacing w:line="336" w:lineRule="auto"/>
      <w:ind w:firstLine="567"/>
      <w:jc w:val="center"/>
      <w:outlineLvl w:val="3"/>
    </w:pPr>
    <w:rPr>
      <w:b/>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8530C"/>
    <w:rPr>
      <w:b/>
      <w:caps/>
      <w:kern w:val="28"/>
      <w:sz w:val="24"/>
      <w:lang w:val="uk-UA"/>
    </w:rPr>
  </w:style>
  <w:style w:type="character" w:customStyle="1" w:styleId="20">
    <w:name w:val="Заголовок 2 Знак"/>
    <w:basedOn w:val="a0"/>
    <w:link w:val="2"/>
    <w:rsid w:val="0048530C"/>
    <w:rPr>
      <w:b/>
      <w:sz w:val="24"/>
      <w:lang w:val="uk-UA"/>
    </w:rPr>
  </w:style>
  <w:style w:type="character" w:customStyle="1" w:styleId="30">
    <w:name w:val="Заголовок 3 Знак"/>
    <w:basedOn w:val="a0"/>
    <w:link w:val="3"/>
    <w:rsid w:val="0048530C"/>
    <w:rPr>
      <w:b/>
      <w:sz w:val="24"/>
      <w:lang w:val="uk-UA"/>
    </w:rPr>
  </w:style>
  <w:style w:type="character" w:customStyle="1" w:styleId="40">
    <w:name w:val="Заголовок 4 Знак"/>
    <w:basedOn w:val="a0"/>
    <w:link w:val="4"/>
    <w:rsid w:val="0048530C"/>
    <w:rPr>
      <w:b/>
      <w:sz w:val="24"/>
      <w:lang w:val="uk-UA"/>
    </w:rPr>
  </w:style>
  <w:style w:type="paragraph" w:styleId="a3">
    <w:name w:val="header"/>
    <w:basedOn w:val="a"/>
    <w:link w:val="a4"/>
    <w:pPr>
      <w:tabs>
        <w:tab w:val="center" w:pos="4153"/>
        <w:tab w:val="right" w:pos="8306"/>
      </w:tabs>
      <w:ind w:firstLine="567"/>
    </w:pPr>
    <w:rPr>
      <w:lang w:val="uk-UA"/>
    </w:rPr>
  </w:style>
  <w:style w:type="character" w:customStyle="1" w:styleId="a4">
    <w:name w:val="Верхний колонтитул Знак"/>
    <w:basedOn w:val="a0"/>
    <w:link w:val="a3"/>
    <w:rsid w:val="0048530C"/>
    <w:rPr>
      <w:sz w:val="24"/>
      <w:lang w:val="uk-UA"/>
    </w:rPr>
  </w:style>
  <w:style w:type="paragraph" w:styleId="a5">
    <w:name w:val="caption"/>
    <w:basedOn w:val="a"/>
    <w:next w:val="a"/>
    <w:qFormat/>
    <w:pPr>
      <w:suppressAutoHyphens/>
      <w:spacing w:line="336" w:lineRule="auto"/>
      <w:ind w:firstLine="567"/>
      <w:jc w:val="center"/>
    </w:pPr>
    <w:rPr>
      <w:lang w:val="uk-UA"/>
    </w:rPr>
  </w:style>
  <w:style w:type="paragraph" w:styleId="a6">
    <w:name w:val="footer"/>
    <w:basedOn w:val="a"/>
    <w:link w:val="a7"/>
    <w:pPr>
      <w:tabs>
        <w:tab w:val="center" w:pos="4153"/>
        <w:tab w:val="right" w:pos="8306"/>
      </w:tabs>
      <w:ind w:firstLine="567"/>
    </w:pPr>
    <w:rPr>
      <w:lang w:val="uk-UA"/>
    </w:rPr>
  </w:style>
  <w:style w:type="character" w:customStyle="1" w:styleId="a7">
    <w:name w:val="Нижний колонтитул Знак"/>
    <w:basedOn w:val="a0"/>
    <w:link w:val="a6"/>
    <w:rsid w:val="0048530C"/>
    <w:rPr>
      <w:sz w:val="24"/>
      <w:lang w:val="uk-UA"/>
    </w:rPr>
  </w:style>
  <w:style w:type="character" w:styleId="a8">
    <w:name w:val="page number"/>
    <w:rPr>
      <w:rFonts w:ascii="Times New Roman" w:hAnsi="Times New Roman"/>
      <w:noProof w:val="0"/>
      <w:lang w:val="uk-UA"/>
    </w:rPr>
  </w:style>
  <w:style w:type="paragraph" w:styleId="11">
    <w:name w:val="toc 1"/>
    <w:basedOn w:val="a"/>
    <w:next w:val="a"/>
    <w:autoRedefine/>
    <w:semiHidden/>
    <w:pPr>
      <w:tabs>
        <w:tab w:val="right" w:leader="dot" w:pos="9355"/>
      </w:tabs>
      <w:spacing w:line="336" w:lineRule="auto"/>
      <w:ind w:right="851" w:firstLine="567"/>
      <w:jc w:val="left"/>
    </w:pPr>
    <w:rPr>
      <w:caps/>
    </w:rPr>
  </w:style>
  <w:style w:type="paragraph" w:styleId="21">
    <w:name w:val="toc 2"/>
    <w:basedOn w:val="a"/>
    <w:next w:val="a"/>
    <w:autoRedefine/>
    <w:semiHidden/>
    <w:pPr>
      <w:tabs>
        <w:tab w:val="right" w:leader="dot" w:pos="9355"/>
      </w:tabs>
      <w:spacing w:line="336" w:lineRule="auto"/>
      <w:ind w:left="284" w:right="851" w:firstLine="567"/>
      <w:jc w:val="left"/>
    </w:pPr>
  </w:style>
  <w:style w:type="paragraph" w:styleId="31">
    <w:name w:val="toc 3"/>
    <w:basedOn w:val="a"/>
    <w:next w:val="a"/>
    <w:autoRedefine/>
    <w:semiHidden/>
    <w:pPr>
      <w:tabs>
        <w:tab w:val="right" w:leader="dot" w:pos="9355"/>
      </w:tabs>
      <w:spacing w:line="336" w:lineRule="auto"/>
      <w:ind w:left="567" w:right="851" w:firstLine="567"/>
      <w:jc w:val="left"/>
    </w:pPr>
  </w:style>
  <w:style w:type="paragraph" w:styleId="41">
    <w:name w:val="toc 4"/>
    <w:basedOn w:val="a"/>
    <w:next w:val="a"/>
    <w:autoRedefine/>
    <w:semiHidden/>
    <w:pPr>
      <w:tabs>
        <w:tab w:val="right" w:leader="dot" w:pos="9356"/>
      </w:tabs>
      <w:spacing w:line="336" w:lineRule="auto"/>
      <w:ind w:left="284" w:right="851" w:firstLine="567"/>
      <w:jc w:val="left"/>
    </w:pPr>
  </w:style>
  <w:style w:type="paragraph" w:styleId="a9">
    <w:name w:val="Body Text"/>
    <w:basedOn w:val="a"/>
    <w:link w:val="aa"/>
    <w:pPr>
      <w:spacing w:line="336" w:lineRule="auto"/>
      <w:ind w:firstLine="851"/>
    </w:pPr>
  </w:style>
  <w:style w:type="character" w:customStyle="1" w:styleId="aa">
    <w:name w:val="Основной текст Знак"/>
    <w:basedOn w:val="a0"/>
    <w:link w:val="a9"/>
    <w:rsid w:val="0048530C"/>
    <w:rPr>
      <w:sz w:val="24"/>
    </w:rPr>
  </w:style>
  <w:style w:type="paragraph" w:customStyle="1" w:styleId="ab">
    <w:name w:val="Переменные"/>
    <w:basedOn w:val="a9"/>
    <w:pPr>
      <w:tabs>
        <w:tab w:val="left" w:pos="482"/>
      </w:tabs>
      <w:ind w:left="482" w:hanging="482"/>
    </w:pPr>
  </w:style>
  <w:style w:type="paragraph" w:styleId="ac">
    <w:name w:val="Document Map"/>
    <w:basedOn w:val="a"/>
    <w:link w:val="ad"/>
    <w:semiHidden/>
    <w:pPr>
      <w:shd w:val="clear" w:color="auto" w:fill="000080"/>
    </w:pPr>
  </w:style>
  <w:style w:type="character" w:customStyle="1" w:styleId="ad">
    <w:name w:val="Схема документа Знак"/>
    <w:basedOn w:val="a0"/>
    <w:link w:val="ac"/>
    <w:semiHidden/>
    <w:rsid w:val="0048530C"/>
    <w:rPr>
      <w:sz w:val="24"/>
      <w:shd w:val="clear" w:color="auto" w:fill="000080"/>
    </w:rPr>
  </w:style>
  <w:style w:type="paragraph" w:customStyle="1" w:styleId="ae">
    <w:name w:val="Формула"/>
    <w:basedOn w:val="a9"/>
    <w:pPr>
      <w:tabs>
        <w:tab w:val="center" w:pos="4536"/>
        <w:tab w:val="right" w:pos="9356"/>
      </w:tabs>
      <w:ind w:firstLine="0"/>
    </w:pPr>
  </w:style>
  <w:style w:type="paragraph" w:customStyle="1" w:styleId="af">
    <w:name w:val="Чертежный"/>
    <w:pPr>
      <w:ind w:firstLine="567"/>
      <w:jc w:val="both"/>
    </w:pPr>
    <w:rPr>
      <w:rFonts w:ascii="ISOCPEUR" w:hAnsi="ISOCPEUR"/>
      <w:i/>
      <w:sz w:val="28"/>
      <w:lang w:val="uk-UA"/>
    </w:rPr>
  </w:style>
  <w:style w:type="paragraph" w:customStyle="1" w:styleId="af0">
    <w:name w:val="Листинг программы"/>
    <w:pPr>
      <w:suppressAutoHyphens/>
      <w:ind w:firstLine="567"/>
      <w:jc w:val="both"/>
    </w:pPr>
    <w:rPr>
      <w:noProof/>
    </w:rPr>
  </w:style>
  <w:style w:type="paragraph" w:styleId="af1">
    <w:name w:val="annotation text"/>
    <w:basedOn w:val="a"/>
    <w:link w:val="af2"/>
    <w:semiHidden/>
    <w:pPr>
      <w:ind w:firstLine="567"/>
    </w:pPr>
    <w:rPr>
      <w:rFonts w:ascii="Journal" w:hAnsi="Journal"/>
    </w:rPr>
  </w:style>
  <w:style w:type="character" w:customStyle="1" w:styleId="af2">
    <w:name w:val="Текст примечания Знак"/>
    <w:basedOn w:val="a0"/>
    <w:link w:val="af1"/>
    <w:semiHidden/>
    <w:rsid w:val="0048530C"/>
    <w:rPr>
      <w:rFonts w:ascii="Journal" w:hAnsi="Journal"/>
      <w:sz w:val="24"/>
    </w:rPr>
  </w:style>
  <w:style w:type="paragraph" w:customStyle="1" w:styleId="ConsPlusNormal">
    <w:name w:val="ConsPlusNormal"/>
    <w:rsid w:val="00275F8D"/>
    <w:pPr>
      <w:widowControl w:val="0"/>
      <w:autoSpaceDE w:val="0"/>
      <w:autoSpaceDN w:val="0"/>
    </w:pPr>
    <w:rPr>
      <w:rFonts w:eastAsiaTheme="minorEastAsia"/>
      <w:sz w:val="24"/>
      <w:szCs w:val="22"/>
    </w:rPr>
  </w:style>
  <w:style w:type="paragraph" w:customStyle="1" w:styleId="ConsPlusNonformat">
    <w:name w:val="ConsPlusNonformat"/>
    <w:rsid w:val="00275F8D"/>
    <w:pPr>
      <w:widowControl w:val="0"/>
      <w:autoSpaceDE w:val="0"/>
      <w:autoSpaceDN w:val="0"/>
    </w:pPr>
    <w:rPr>
      <w:rFonts w:ascii="Courier New" w:eastAsiaTheme="minorEastAsia" w:hAnsi="Courier New" w:cs="Courier New"/>
      <w:szCs w:val="22"/>
    </w:rPr>
  </w:style>
  <w:style w:type="paragraph" w:customStyle="1" w:styleId="ConsPlusTitle">
    <w:name w:val="ConsPlusTitle"/>
    <w:rsid w:val="00275F8D"/>
    <w:pPr>
      <w:widowControl w:val="0"/>
      <w:autoSpaceDE w:val="0"/>
      <w:autoSpaceDN w:val="0"/>
    </w:pPr>
    <w:rPr>
      <w:rFonts w:eastAsiaTheme="minorEastAsia"/>
      <w:b/>
      <w:sz w:val="24"/>
      <w:szCs w:val="22"/>
    </w:rPr>
  </w:style>
  <w:style w:type="paragraph" w:customStyle="1" w:styleId="ConsPlusCell">
    <w:name w:val="ConsPlusCell"/>
    <w:rsid w:val="00275F8D"/>
    <w:pPr>
      <w:widowControl w:val="0"/>
      <w:autoSpaceDE w:val="0"/>
      <w:autoSpaceDN w:val="0"/>
    </w:pPr>
    <w:rPr>
      <w:rFonts w:ascii="Courier New" w:eastAsiaTheme="minorEastAsia" w:hAnsi="Courier New" w:cs="Courier New"/>
      <w:szCs w:val="22"/>
    </w:rPr>
  </w:style>
  <w:style w:type="paragraph" w:customStyle="1" w:styleId="ConsPlusDocList">
    <w:name w:val="ConsPlusDocList"/>
    <w:rsid w:val="00275F8D"/>
    <w:pPr>
      <w:widowControl w:val="0"/>
      <w:autoSpaceDE w:val="0"/>
      <w:autoSpaceDN w:val="0"/>
    </w:pPr>
    <w:rPr>
      <w:rFonts w:eastAsiaTheme="minorEastAsia"/>
      <w:sz w:val="24"/>
      <w:szCs w:val="22"/>
    </w:rPr>
  </w:style>
  <w:style w:type="paragraph" w:customStyle="1" w:styleId="ConsPlusTitlePage">
    <w:name w:val="ConsPlusTitlePage"/>
    <w:rsid w:val="00275F8D"/>
    <w:pPr>
      <w:widowControl w:val="0"/>
      <w:autoSpaceDE w:val="0"/>
      <w:autoSpaceDN w:val="0"/>
    </w:pPr>
    <w:rPr>
      <w:rFonts w:ascii="Tahoma" w:eastAsiaTheme="minorEastAsia" w:hAnsi="Tahoma" w:cs="Tahoma"/>
      <w:szCs w:val="22"/>
    </w:rPr>
  </w:style>
  <w:style w:type="paragraph" w:customStyle="1" w:styleId="ConsPlusJurTerm">
    <w:name w:val="ConsPlusJurTerm"/>
    <w:rsid w:val="00275F8D"/>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275F8D"/>
    <w:pPr>
      <w:widowControl w:val="0"/>
      <w:autoSpaceDE w:val="0"/>
      <w:autoSpaceDN w:val="0"/>
    </w:pPr>
    <w:rPr>
      <w:rFonts w:ascii="Arial" w:eastAsiaTheme="minorEastAsia" w:hAnsi="Arial" w:cs="Arial"/>
      <w:szCs w:val="22"/>
    </w:rPr>
  </w:style>
  <w:style w:type="paragraph" w:styleId="af3">
    <w:name w:val="Balloon Text"/>
    <w:basedOn w:val="a"/>
    <w:link w:val="af4"/>
    <w:semiHidden/>
    <w:unhideWhenUsed/>
    <w:rsid w:val="00386CD4"/>
    <w:rPr>
      <w:rFonts w:ascii="Segoe UI" w:hAnsi="Segoe UI" w:cs="Segoe UI"/>
      <w:sz w:val="18"/>
      <w:szCs w:val="18"/>
    </w:rPr>
  </w:style>
  <w:style w:type="character" w:customStyle="1" w:styleId="af4">
    <w:name w:val="Текст выноски Знак"/>
    <w:basedOn w:val="a0"/>
    <w:link w:val="af3"/>
    <w:semiHidden/>
    <w:rsid w:val="00386C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1143&amp;dst=100434" TargetMode="External"/><Relationship Id="rId13" Type="http://schemas.openxmlformats.org/officeDocument/2006/relationships/hyperlink" Target="https://login.consultant.ru/link/?req=doc&amp;base=LAW&amp;n=443469&amp;dst=100009" TargetMode="External"/><Relationship Id="rId18" Type="http://schemas.openxmlformats.org/officeDocument/2006/relationships/hyperlink" Target="https://login.consultant.ru/link/?req=doc&amp;base=LAW&amp;n=454208" TargetMode="External"/><Relationship Id="rId3" Type="http://schemas.openxmlformats.org/officeDocument/2006/relationships/settings" Target="settings.xml"/><Relationship Id="rId21" Type="http://schemas.openxmlformats.org/officeDocument/2006/relationships/hyperlink" Target="https://login.consultant.ru/link/?req=doc&amp;base=LAW&amp;n=454998&amp;dst=100069" TargetMode="External"/><Relationship Id="rId7" Type="http://schemas.openxmlformats.org/officeDocument/2006/relationships/hyperlink" Target="https://login.consultant.ru/link/?req=doc&amp;base=LAW&amp;n=454998&amp;dst=100830" TargetMode="External"/><Relationship Id="rId12" Type="http://schemas.openxmlformats.org/officeDocument/2006/relationships/hyperlink" Target="https://login.consultant.ru/link/?req=doc&amp;base=LAW&amp;n=409515&amp;dst=100667" TargetMode="External"/><Relationship Id="rId17" Type="http://schemas.openxmlformats.org/officeDocument/2006/relationships/hyperlink" Target="https://login.consultant.ru/link/?req=doc&amp;base=LAW&amp;n=477414&amp;dst=287" TargetMode="External"/><Relationship Id="rId2" Type="http://schemas.openxmlformats.org/officeDocument/2006/relationships/styles" Target="styles.xml"/><Relationship Id="rId16" Type="http://schemas.openxmlformats.org/officeDocument/2006/relationships/hyperlink" Target="https://login.consultant.ru/link/?req=doc&amp;base=LAW&amp;n=454998" TargetMode="External"/><Relationship Id="rId20" Type="http://schemas.openxmlformats.org/officeDocument/2006/relationships/hyperlink" Target="https://login.consultant.ru/link/?req=doc&amp;base=SPB&amp;n=293526"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454998&amp;dst=100203" TargetMode="External"/><Relationship Id="rId11" Type="http://schemas.openxmlformats.org/officeDocument/2006/relationships/hyperlink" Target="https://login.consultant.ru/link/?req=doc&amp;base=LAW&amp;n=474804&amp;dst=100012" TargetMode="External"/><Relationship Id="rId24" Type="http://schemas.openxmlformats.org/officeDocument/2006/relationships/theme" Target="theme/theme1.xml"/><Relationship Id="rId5" Type="http://schemas.openxmlformats.org/officeDocument/2006/relationships/hyperlink" Target="https://login.consultant.ru/link/?req=doc&amp;base=LAW&amp;n=454998" TargetMode="External"/><Relationship Id="rId15" Type="http://schemas.openxmlformats.org/officeDocument/2006/relationships/hyperlink" Target="https://login.consultant.ru/link/?req=doc&amp;base=LAW&amp;n=454998&amp;dst=100752" TargetMode="External"/><Relationship Id="rId23" Type="http://schemas.openxmlformats.org/officeDocument/2006/relationships/fontTable" Target="fontTable.xml"/><Relationship Id="rId10" Type="http://schemas.openxmlformats.org/officeDocument/2006/relationships/hyperlink" Target="https://login.consultant.ru/link/?req=doc&amp;base=LAW&amp;n=454998&amp;dst=109" TargetMode="External"/><Relationship Id="rId19" Type="http://schemas.openxmlformats.org/officeDocument/2006/relationships/hyperlink" Target="https://login.consultant.ru/link/?req=doc&amp;base=SPB&amp;n=293526&amp;dst=10194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4998&amp;dst=100529" TargetMode="External"/><Relationship Id="rId14" Type="http://schemas.openxmlformats.org/officeDocument/2006/relationships/hyperlink" Target="https://login.consultant.ru/link/?req=doc&amp;base=LAW&amp;n=454225&amp;dst=100118" TargetMode="External"/><Relationship Id="rId22" Type="http://schemas.openxmlformats.org/officeDocument/2006/relationships/hyperlink" Target="https://login.consultant.ru/link/?req=doc&amp;base=SPB&amp;n=293526&amp;dst=1020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312B8-00F3-4476-9A86-0AC86A151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51</Pages>
  <Words>21295</Words>
  <Characters>121386</Characters>
  <Application>Microsoft Office Word</Application>
  <DocSecurity>0</DocSecurity>
  <Lines>1011</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Коган Ольга Георгиевна</dc:creator>
  <cp:keywords/>
  <dc:description/>
  <cp:lastModifiedBy>Коган Ольга Георгиевна</cp:lastModifiedBy>
  <cp:revision>3</cp:revision>
  <dcterms:created xsi:type="dcterms:W3CDTF">2024-11-07T17:07:00Z</dcterms:created>
  <dcterms:modified xsi:type="dcterms:W3CDTF">2024-11-07T17:10:00Z</dcterms:modified>
</cp:coreProperties>
</file>